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3A21" w14:textId="50E9107A" w:rsidR="00693334" w:rsidRPr="00690B38" w:rsidRDefault="003E2DE4" w:rsidP="003E2DE4">
      <w:pPr>
        <w:ind w:firstLine="0"/>
        <w:rPr>
          <w:rFonts w:cs="Times New Roman"/>
        </w:rPr>
      </w:pPr>
      <w:r w:rsidRPr="00690B38">
        <w:rPr>
          <w:rFonts w:cs="Times New Roman"/>
          <w:noProof/>
        </w:rPr>
        <w:drawing>
          <wp:anchor distT="0" distB="0" distL="114300" distR="114300" simplePos="0" relativeHeight="251658240" behindDoc="0" locked="0" layoutInCell="1" allowOverlap="1" wp14:anchorId="08B24B0B" wp14:editId="746191FE">
            <wp:simplePos x="0" y="0"/>
            <wp:positionH relativeFrom="column">
              <wp:posOffset>3657600</wp:posOffset>
            </wp:positionH>
            <wp:positionV relativeFrom="paragraph">
              <wp:posOffset>-22860</wp:posOffset>
            </wp:positionV>
            <wp:extent cx="769620" cy="703580"/>
            <wp:effectExtent l="0" t="0" r="0" b="1270"/>
            <wp:wrapNone/>
            <wp:docPr id="1273938642"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B38">
        <w:rPr>
          <w:rFonts w:cs="Times New Roman"/>
          <w:noProof/>
        </w:rPr>
        <w:drawing>
          <wp:inline distT="0" distB="0" distL="0" distR="0" wp14:anchorId="312DD4C9" wp14:editId="3F311912">
            <wp:extent cx="2484057" cy="526415"/>
            <wp:effectExtent l="0" t="0" r="0" b="6985"/>
            <wp:docPr id="21187392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3925" name="Attēls 2118739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4288" cy="543417"/>
                    </a:xfrm>
                    <a:prstGeom prst="rect">
                      <a:avLst/>
                    </a:prstGeom>
                  </pic:spPr>
                </pic:pic>
              </a:graphicData>
            </a:graphic>
          </wp:inline>
        </w:drawing>
      </w:r>
      <w:r w:rsidRPr="00690B38">
        <w:rPr>
          <w:rFonts w:cs="Times New Roman"/>
        </w:rPr>
        <w:t xml:space="preserve"> </w:t>
      </w:r>
      <w:r w:rsidRPr="00690B38">
        <w:rPr>
          <w:rFonts w:cs="Times New Roman"/>
          <w:noProof/>
        </w:rPr>
        <w:drawing>
          <wp:inline distT="0" distB="0" distL="0" distR="0" wp14:anchorId="17E3255B" wp14:editId="1193A668">
            <wp:extent cx="533400" cy="683847"/>
            <wp:effectExtent l="0" t="0" r="0" b="2540"/>
            <wp:docPr id="91968639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6391" name="Attēls 919686391"/>
                    <pic:cNvPicPr/>
                  </pic:nvPicPr>
                  <pic:blipFill>
                    <a:blip r:embed="rId10">
                      <a:extLst>
                        <a:ext uri="{28A0092B-C50C-407E-A947-70E740481C1C}">
                          <a14:useLocalDpi xmlns:a14="http://schemas.microsoft.com/office/drawing/2010/main" val="0"/>
                        </a:ext>
                      </a:extLst>
                    </a:blip>
                    <a:stretch>
                      <a:fillRect/>
                    </a:stretch>
                  </pic:blipFill>
                  <pic:spPr>
                    <a:xfrm>
                      <a:off x="0" y="0"/>
                      <a:ext cx="551597" cy="707176"/>
                    </a:xfrm>
                    <a:prstGeom prst="rect">
                      <a:avLst/>
                    </a:prstGeom>
                  </pic:spPr>
                </pic:pic>
              </a:graphicData>
            </a:graphic>
          </wp:inline>
        </w:drawing>
      </w:r>
      <w:r w:rsidRPr="00690B38">
        <w:rPr>
          <w:rFonts w:cs="Times New Roman"/>
        </w:rPr>
        <w:t xml:space="preserve">      </w:t>
      </w:r>
    </w:p>
    <w:p w14:paraId="7358AF74" w14:textId="6AE75174" w:rsidR="003E2DE4" w:rsidRPr="00690B38" w:rsidRDefault="003E2DE4" w:rsidP="003E2DE4">
      <w:pPr>
        <w:spacing w:before="100" w:beforeAutospacing="1" w:after="100" w:afterAutospacing="1" w:line="240" w:lineRule="auto"/>
        <w:ind w:right="0" w:firstLine="0"/>
        <w:jc w:val="center"/>
        <w:rPr>
          <w:rFonts w:eastAsia="Times New Roman" w:cs="Times New Roman"/>
          <w:b/>
          <w:bCs/>
          <w:color w:val="000000"/>
          <w:kern w:val="0"/>
          <w:sz w:val="28"/>
          <w:szCs w:val="28"/>
          <w:lang w:eastAsia="lv-LV"/>
          <w14:ligatures w14:val="none"/>
        </w:rPr>
      </w:pPr>
      <w:r w:rsidRPr="00690B38">
        <w:rPr>
          <w:rFonts w:eastAsia="Times New Roman" w:cs="Times New Roman"/>
          <w:b/>
          <w:bCs/>
          <w:color w:val="000000"/>
          <w:kern w:val="0"/>
          <w:sz w:val="28"/>
          <w:szCs w:val="28"/>
          <w:lang w:eastAsia="lv-LV"/>
          <w14:ligatures w14:val="none"/>
        </w:rPr>
        <w:t>Biedrības „Jūrkante” paziņojums</w:t>
      </w:r>
      <w:r w:rsidR="00966C33" w:rsidRPr="00690B38">
        <w:rPr>
          <w:rFonts w:eastAsia="Times New Roman" w:cs="Times New Roman"/>
          <w:b/>
          <w:bCs/>
          <w:color w:val="000000"/>
          <w:kern w:val="0"/>
          <w:sz w:val="28"/>
          <w:szCs w:val="28"/>
          <w:lang w:eastAsia="lv-LV"/>
          <w14:ligatures w14:val="none"/>
        </w:rPr>
        <w:t xml:space="preserve"> par atklātu projektu </w:t>
      </w:r>
      <w:r w:rsidR="00196AB2" w:rsidRPr="00690B38">
        <w:rPr>
          <w:rFonts w:eastAsia="Times New Roman" w:cs="Times New Roman"/>
          <w:b/>
          <w:bCs/>
          <w:color w:val="000000"/>
          <w:kern w:val="0"/>
          <w:sz w:val="28"/>
          <w:szCs w:val="28"/>
          <w:lang w:eastAsia="lv-LV"/>
          <w14:ligatures w14:val="none"/>
        </w:rPr>
        <w:t xml:space="preserve">iesniegumu pieņemšanas </w:t>
      </w:r>
      <w:r w:rsidR="004F5D7B">
        <w:rPr>
          <w:rFonts w:eastAsia="Times New Roman" w:cs="Times New Roman"/>
          <w:b/>
          <w:bCs/>
          <w:color w:val="000000"/>
          <w:kern w:val="0"/>
          <w:sz w:val="28"/>
          <w:szCs w:val="28"/>
          <w:lang w:eastAsia="lv-LV"/>
          <w14:ligatures w14:val="none"/>
        </w:rPr>
        <w:t>7</w:t>
      </w:r>
      <w:r w:rsidR="00690B38">
        <w:rPr>
          <w:rFonts w:eastAsia="Times New Roman" w:cs="Times New Roman"/>
          <w:b/>
          <w:bCs/>
          <w:color w:val="000000"/>
          <w:kern w:val="0"/>
          <w:sz w:val="28"/>
          <w:szCs w:val="28"/>
          <w:lang w:eastAsia="lv-LV"/>
          <w14:ligatures w14:val="none"/>
        </w:rPr>
        <w:t>.</w:t>
      </w:r>
      <w:r w:rsidR="00196AB2" w:rsidRPr="00690B38">
        <w:rPr>
          <w:rFonts w:eastAsia="Times New Roman" w:cs="Times New Roman"/>
          <w:b/>
          <w:bCs/>
          <w:color w:val="000000"/>
          <w:kern w:val="0"/>
          <w:sz w:val="28"/>
          <w:szCs w:val="28"/>
          <w:lang w:eastAsia="lv-LV"/>
          <w14:ligatures w14:val="none"/>
        </w:rPr>
        <w:t>kārtu</w:t>
      </w:r>
    </w:p>
    <w:p w14:paraId="4427C76F" w14:textId="41A6CC2F" w:rsidR="0030318D" w:rsidRPr="00690B38" w:rsidRDefault="003E2DE4" w:rsidP="001F28B6">
      <w:pPr>
        <w:autoSpaceDE w:val="0"/>
        <w:autoSpaceDN w:val="0"/>
        <w:adjustRightInd w:val="0"/>
        <w:spacing w:after="0" w:line="240" w:lineRule="auto"/>
        <w:ind w:right="0" w:firstLine="720"/>
        <w:jc w:val="both"/>
        <w:rPr>
          <w:rFonts w:cs="Times New Roman"/>
        </w:rPr>
      </w:pPr>
      <w:r w:rsidRPr="00690B38">
        <w:rPr>
          <w:rFonts w:eastAsia="Times New Roman" w:cs="Times New Roman"/>
          <w:color w:val="000000"/>
          <w:kern w:val="0"/>
          <w:lang w:eastAsia="lv-LV"/>
          <w14:ligatures w14:val="none"/>
        </w:rPr>
        <w:t xml:space="preserve"> E</w:t>
      </w:r>
      <w:r w:rsidR="00113311" w:rsidRPr="00690B38">
        <w:rPr>
          <w:rFonts w:eastAsia="Times New Roman" w:cs="Times New Roman"/>
          <w:color w:val="000000"/>
          <w:kern w:val="0"/>
          <w:lang w:eastAsia="lv-LV"/>
          <w14:ligatures w14:val="none"/>
        </w:rPr>
        <w:t>JZAF</w:t>
      </w:r>
      <w:r w:rsidR="00B319E9">
        <w:rPr>
          <w:rStyle w:val="FootnoteReference"/>
          <w:rFonts w:eastAsia="Times New Roman" w:cs="Times New Roman"/>
          <w:color w:val="000000"/>
          <w:kern w:val="0"/>
          <w:lang w:eastAsia="lv-LV"/>
          <w14:ligatures w14:val="none"/>
        </w:rPr>
        <w:footnoteReference w:id="1"/>
      </w:r>
      <w:r w:rsidR="00113311" w:rsidRPr="00690B38">
        <w:rPr>
          <w:rFonts w:eastAsia="Times New Roman" w:cs="Times New Roman"/>
          <w:color w:val="000000"/>
          <w:kern w:val="0"/>
          <w:lang w:eastAsia="lv-LV"/>
          <w14:ligatures w14:val="none"/>
        </w:rPr>
        <w:t xml:space="preserve"> pasākumā </w:t>
      </w:r>
      <w:r w:rsidR="00CF5E2C" w:rsidRPr="00690B38">
        <w:rPr>
          <w:rFonts w:eastAsia="Times New Roman" w:cs="Times New Roman"/>
          <w:color w:val="000000"/>
          <w:kern w:val="0"/>
          <w:lang w:eastAsia="lv-LV"/>
          <w14:ligatures w14:val="none"/>
        </w:rPr>
        <w:t>“</w:t>
      </w:r>
      <w:r w:rsidR="000F2850" w:rsidRPr="00690B38">
        <w:rPr>
          <w:rFonts w:eastAsia="Times New Roman" w:cs="Times New Roman"/>
          <w:color w:val="000000"/>
          <w:kern w:val="0"/>
          <w:lang w:eastAsia="lv-LV"/>
          <w14:ligatures w14:val="none"/>
        </w:rPr>
        <w:t>Sabiedrības virzītas vietējās a</w:t>
      </w:r>
      <w:r w:rsidR="00CF5E2C" w:rsidRPr="00690B38">
        <w:rPr>
          <w:rFonts w:eastAsia="Times New Roman" w:cs="Times New Roman"/>
          <w:color w:val="000000"/>
          <w:kern w:val="0"/>
          <w:lang w:eastAsia="lv-LV"/>
          <w14:ligatures w14:val="none"/>
        </w:rPr>
        <w:t>ttīstības stratēģiju īstenošana” (U3</w:t>
      </w:r>
      <w:r w:rsidR="007E1A58" w:rsidRPr="00690B38">
        <w:rPr>
          <w:rFonts w:eastAsia="Times New Roman" w:cs="Times New Roman"/>
          <w:color w:val="000000"/>
          <w:kern w:val="0"/>
          <w:lang w:eastAsia="lv-LV"/>
          <w14:ligatures w14:val="none"/>
        </w:rPr>
        <w:t>1421)</w:t>
      </w:r>
    </w:p>
    <w:p w14:paraId="7B12E9A3" w14:textId="77777777" w:rsidR="0030318D" w:rsidRPr="00690B38" w:rsidRDefault="0030318D" w:rsidP="00F222AA">
      <w:pPr>
        <w:autoSpaceDE w:val="0"/>
        <w:autoSpaceDN w:val="0"/>
        <w:adjustRightInd w:val="0"/>
        <w:spacing w:after="0" w:line="240" w:lineRule="auto"/>
        <w:ind w:right="0" w:firstLine="0"/>
        <w:jc w:val="both"/>
        <w:rPr>
          <w:rFonts w:cs="Times New Roman"/>
        </w:rPr>
      </w:pPr>
    </w:p>
    <w:p w14:paraId="5758194D" w14:textId="77777777" w:rsidR="003E2DE4" w:rsidRPr="00690B38" w:rsidRDefault="003E2DE4" w:rsidP="003E2DE4">
      <w:pPr>
        <w:spacing w:after="0" w:line="240" w:lineRule="auto"/>
        <w:ind w:right="0" w:firstLine="0"/>
        <w:jc w:val="both"/>
        <w:rPr>
          <w:rFonts w:eastAsia="Times New Roman" w:cs="Times New Roman"/>
          <w:b/>
          <w:kern w:val="0"/>
          <w:lang w:eastAsia="lv-LV"/>
          <w14:ligatures w14:val="none"/>
        </w:rPr>
      </w:pPr>
      <w:r w:rsidRPr="00690B38">
        <w:rPr>
          <w:rFonts w:eastAsia="Times New Roman" w:cs="Times New Roman"/>
          <w:b/>
          <w:kern w:val="0"/>
          <w:lang w:eastAsia="lv-LV"/>
          <w14:ligatures w14:val="none"/>
        </w:rPr>
        <w:t>Projektu iesniegumu pieņemšanas rīcības, atbalsta apmērs, rīcību un darbību apraksts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3E2DE4" w:rsidRPr="00690B38" w14:paraId="1BE81D70" w14:textId="77777777" w:rsidTr="005A0CC1">
        <w:tc>
          <w:tcPr>
            <w:tcW w:w="3539" w:type="dxa"/>
            <w:shd w:val="clear" w:color="auto" w:fill="B5E2E7"/>
          </w:tcPr>
          <w:p w14:paraId="69CF7537" w14:textId="7F3B0146" w:rsidR="003E2DE4" w:rsidRPr="00690B38" w:rsidRDefault="007129DF" w:rsidP="00FD4253">
            <w:pPr>
              <w:spacing w:after="0" w:line="240" w:lineRule="auto"/>
              <w:ind w:right="0" w:firstLine="0"/>
              <w:rPr>
                <w:rFonts w:eastAsia="Calibri" w:cs="Times New Roman"/>
                <w:b/>
                <w:kern w:val="0"/>
                <w14:ligatures w14:val="none"/>
              </w:rPr>
            </w:pPr>
            <w:r>
              <w:rPr>
                <w:rFonts w:eastAsia="Calibri" w:cs="Times New Roman"/>
                <w:b/>
                <w:kern w:val="0"/>
                <w14:ligatures w14:val="none"/>
              </w:rPr>
              <w:t>7</w:t>
            </w:r>
            <w:r w:rsidR="003E2DE4" w:rsidRPr="00690B38">
              <w:rPr>
                <w:rFonts w:eastAsia="Calibri" w:cs="Times New Roman"/>
                <w:b/>
                <w:kern w:val="0"/>
                <w14:ligatures w14:val="none"/>
              </w:rPr>
              <w:t xml:space="preserve">. kārtas projektu iesniegumu pieņemšanas </w:t>
            </w:r>
            <w:r w:rsidR="00B667F2" w:rsidRPr="00690B38">
              <w:rPr>
                <w:rFonts w:eastAsia="Calibri" w:cs="Times New Roman"/>
                <w:b/>
                <w:kern w:val="0"/>
                <w14:ligatures w14:val="none"/>
              </w:rPr>
              <w:t xml:space="preserve">termiņš </w:t>
            </w:r>
          </w:p>
        </w:tc>
        <w:tc>
          <w:tcPr>
            <w:tcW w:w="5954" w:type="dxa"/>
            <w:shd w:val="clear" w:color="auto" w:fill="B5E2E7"/>
          </w:tcPr>
          <w:p w14:paraId="56D09B71" w14:textId="21CD65DE" w:rsidR="003E2DE4" w:rsidRPr="00FD4253" w:rsidRDefault="00FD4F02" w:rsidP="00FD4253">
            <w:pPr>
              <w:spacing w:after="0" w:line="240" w:lineRule="auto"/>
              <w:ind w:right="0" w:firstLine="0"/>
              <w:rPr>
                <w:rFonts w:eastAsia="Calibri" w:cs="Times New Roman"/>
                <w:b/>
                <w:bCs/>
                <w:i/>
                <w:kern w:val="0"/>
                <w14:ligatures w14:val="none"/>
              </w:rPr>
            </w:pPr>
            <w:r w:rsidRPr="00FD4253">
              <w:rPr>
                <w:rFonts w:eastAsia="Calibri" w:cs="Times New Roman"/>
                <w:b/>
                <w:bCs/>
                <w:i/>
                <w:kern w:val="0"/>
                <w14:ligatures w14:val="none"/>
              </w:rPr>
              <w:t>No 202</w:t>
            </w:r>
            <w:r w:rsidR="004F5D7B">
              <w:rPr>
                <w:rFonts w:eastAsia="Calibri" w:cs="Times New Roman"/>
                <w:b/>
                <w:bCs/>
                <w:i/>
                <w:kern w:val="0"/>
                <w14:ligatures w14:val="none"/>
              </w:rPr>
              <w:t>6</w:t>
            </w:r>
            <w:r w:rsidRPr="00FD4253">
              <w:rPr>
                <w:rFonts w:eastAsia="Calibri" w:cs="Times New Roman"/>
                <w:b/>
                <w:bCs/>
                <w:i/>
                <w:kern w:val="0"/>
                <w14:ligatures w14:val="none"/>
              </w:rPr>
              <w:t xml:space="preserve">. gada </w:t>
            </w:r>
            <w:r w:rsidR="002A5621">
              <w:rPr>
                <w:rFonts w:eastAsia="Calibri" w:cs="Times New Roman"/>
                <w:b/>
                <w:bCs/>
                <w:i/>
                <w:kern w:val="0"/>
                <w14:ligatures w14:val="none"/>
              </w:rPr>
              <w:t>2</w:t>
            </w:r>
            <w:r w:rsidR="00994A37">
              <w:rPr>
                <w:rFonts w:eastAsia="Calibri" w:cs="Times New Roman"/>
                <w:b/>
                <w:bCs/>
                <w:i/>
                <w:kern w:val="0"/>
                <w14:ligatures w14:val="none"/>
              </w:rPr>
              <w:t>3</w:t>
            </w:r>
            <w:r w:rsidR="007129DF">
              <w:rPr>
                <w:rFonts w:eastAsia="Calibri" w:cs="Times New Roman"/>
                <w:b/>
                <w:bCs/>
                <w:i/>
                <w:kern w:val="0"/>
                <w14:ligatures w14:val="none"/>
              </w:rPr>
              <w:t>.</w:t>
            </w:r>
            <w:r w:rsidR="00994A37">
              <w:rPr>
                <w:rFonts w:eastAsia="Calibri" w:cs="Times New Roman"/>
                <w:b/>
                <w:bCs/>
                <w:i/>
                <w:kern w:val="0"/>
                <w14:ligatures w14:val="none"/>
              </w:rPr>
              <w:t>apr</w:t>
            </w:r>
            <w:r w:rsidR="00B24164">
              <w:rPr>
                <w:rFonts w:eastAsia="Calibri" w:cs="Times New Roman"/>
                <w:b/>
                <w:bCs/>
                <w:i/>
                <w:kern w:val="0"/>
                <w14:ligatures w14:val="none"/>
              </w:rPr>
              <w:t>ī</w:t>
            </w:r>
            <w:r w:rsidR="00994A37">
              <w:rPr>
                <w:rFonts w:eastAsia="Calibri" w:cs="Times New Roman"/>
                <w:b/>
                <w:bCs/>
                <w:i/>
                <w:kern w:val="0"/>
                <w14:ligatures w14:val="none"/>
              </w:rPr>
              <w:t>ļa</w:t>
            </w:r>
            <w:r w:rsidR="003E2DE4" w:rsidRPr="00FD4253">
              <w:rPr>
                <w:rFonts w:eastAsia="Calibri" w:cs="Times New Roman"/>
                <w:b/>
                <w:bCs/>
                <w:i/>
                <w:kern w:val="0"/>
                <w14:ligatures w14:val="none"/>
              </w:rPr>
              <w:t xml:space="preserve">  līdz </w:t>
            </w:r>
            <w:r w:rsidRPr="00FD4253">
              <w:rPr>
                <w:rFonts w:eastAsia="Calibri" w:cs="Times New Roman"/>
                <w:b/>
                <w:bCs/>
                <w:i/>
                <w:kern w:val="0"/>
                <w14:ligatures w14:val="none"/>
              </w:rPr>
              <w:t>202</w:t>
            </w:r>
            <w:r w:rsidR="004F5D7B">
              <w:rPr>
                <w:rFonts w:eastAsia="Calibri" w:cs="Times New Roman"/>
                <w:b/>
                <w:bCs/>
                <w:i/>
                <w:kern w:val="0"/>
                <w14:ligatures w14:val="none"/>
              </w:rPr>
              <w:t>6</w:t>
            </w:r>
            <w:r w:rsidRPr="00FD4253">
              <w:rPr>
                <w:rFonts w:eastAsia="Calibri" w:cs="Times New Roman"/>
                <w:b/>
                <w:bCs/>
                <w:i/>
                <w:kern w:val="0"/>
                <w14:ligatures w14:val="none"/>
              </w:rPr>
              <w:t xml:space="preserve">. gada </w:t>
            </w:r>
            <w:r w:rsidR="00B62698" w:rsidRPr="00FD4253">
              <w:rPr>
                <w:rFonts w:eastAsia="Calibri" w:cs="Times New Roman"/>
                <w:b/>
                <w:bCs/>
                <w:i/>
                <w:kern w:val="0"/>
                <w14:ligatures w14:val="none"/>
              </w:rPr>
              <w:t>2</w:t>
            </w:r>
            <w:r w:rsidR="00965C29">
              <w:rPr>
                <w:rFonts w:eastAsia="Calibri" w:cs="Times New Roman"/>
                <w:b/>
                <w:bCs/>
                <w:i/>
                <w:kern w:val="0"/>
                <w14:ligatures w14:val="none"/>
              </w:rPr>
              <w:t>2</w:t>
            </w:r>
            <w:r w:rsidR="007129DF">
              <w:rPr>
                <w:rFonts w:eastAsia="Calibri" w:cs="Times New Roman"/>
                <w:b/>
                <w:bCs/>
                <w:i/>
                <w:kern w:val="0"/>
                <w14:ligatures w14:val="none"/>
              </w:rPr>
              <w:t>.</w:t>
            </w:r>
            <w:r w:rsidR="00994A37">
              <w:rPr>
                <w:rFonts w:eastAsia="Calibri" w:cs="Times New Roman"/>
                <w:b/>
                <w:bCs/>
                <w:i/>
                <w:kern w:val="0"/>
                <w14:ligatures w14:val="none"/>
              </w:rPr>
              <w:t>maijam</w:t>
            </w:r>
          </w:p>
        </w:tc>
      </w:tr>
      <w:tr w:rsidR="003E2DE4" w:rsidRPr="00690B38" w14:paraId="036ACD26" w14:textId="77777777" w:rsidTr="00FD4253">
        <w:trPr>
          <w:trHeight w:val="395"/>
        </w:trPr>
        <w:tc>
          <w:tcPr>
            <w:tcW w:w="3539" w:type="dxa"/>
          </w:tcPr>
          <w:p w14:paraId="32BE0DEE" w14:textId="114BAA56" w:rsidR="003E2DE4" w:rsidRPr="00690B38" w:rsidRDefault="00764695" w:rsidP="00FD425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Kārtas kopējais finansējums </w:t>
            </w:r>
          </w:p>
        </w:tc>
        <w:tc>
          <w:tcPr>
            <w:tcW w:w="5954" w:type="dxa"/>
          </w:tcPr>
          <w:p w14:paraId="095B0210" w14:textId="0D44D7EB" w:rsidR="003E2DE4" w:rsidRPr="00FD4253" w:rsidRDefault="00FC6EDF" w:rsidP="00FD4253">
            <w:pPr>
              <w:spacing w:after="0" w:line="240" w:lineRule="auto"/>
              <w:ind w:right="0" w:firstLine="0"/>
              <w:rPr>
                <w:rFonts w:cs="Times New Roman"/>
              </w:rPr>
            </w:pPr>
            <w:r>
              <w:rPr>
                <w:rFonts w:cs="Times New Roman"/>
              </w:rPr>
              <w:t>954 125,81 eiro</w:t>
            </w:r>
          </w:p>
        </w:tc>
      </w:tr>
      <w:tr w:rsidR="00A6644C" w:rsidRPr="00690B38" w14:paraId="6B110236" w14:textId="77777777" w:rsidTr="00FD4253">
        <w:trPr>
          <w:trHeight w:val="557"/>
        </w:trPr>
        <w:tc>
          <w:tcPr>
            <w:tcW w:w="3539" w:type="dxa"/>
          </w:tcPr>
          <w:p w14:paraId="7915D1DC" w14:textId="0BD26964" w:rsidR="00A6644C" w:rsidRPr="00690B38" w:rsidRDefault="00A6644C" w:rsidP="00FD425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Projektu īstenošanas teritorija </w:t>
            </w:r>
          </w:p>
        </w:tc>
        <w:tc>
          <w:tcPr>
            <w:tcW w:w="5954" w:type="dxa"/>
          </w:tcPr>
          <w:p w14:paraId="5520EC2B" w14:textId="48DFDC78" w:rsidR="00A6644C" w:rsidRPr="00FD4253" w:rsidRDefault="00690B38" w:rsidP="00FD4253">
            <w:pPr>
              <w:autoSpaceDE w:val="0"/>
              <w:autoSpaceDN w:val="0"/>
              <w:adjustRightInd w:val="0"/>
              <w:spacing w:after="0" w:line="240" w:lineRule="auto"/>
              <w:ind w:right="0" w:firstLine="0"/>
              <w:rPr>
                <w:rFonts w:eastAsia="Calibri" w:cs="Times New Roman"/>
                <w:iCs/>
                <w:color w:val="76923C"/>
                <w:kern w:val="0"/>
                <w14:ligatures w14:val="none"/>
              </w:rPr>
            </w:pPr>
            <w:bookmarkStart w:id="0" w:name="_Hlk159332356"/>
            <w:r w:rsidRPr="00FD4253">
              <w:rPr>
                <w:rFonts w:eastAsia="Calibri" w:cs="Times New Roman"/>
                <w:iCs/>
                <w:kern w:val="0"/>
                <w14:ligatures w14:val="none"/>
              </w:rPr>
              <w:t>Limbažu novada S</w:t>
            </w:r>
            <w:r w:rsidR="0025325B" w:rsidRPr="00FD4253">
              <w:rPr>
                <w:rFonts w:eastAsia="Calibri" w:cs="Times New Roman"/>
                <w:iCs/>
                <w:kern w:val="0"/>
                <w14:ligatures w14:val="none"/>
              </w:rPr>
              <w:t>kultes, Liepupes un Salacgrīvas pagasts, Salacgrīvas un Ainažu pilsēta</w:t>
            </w:r>
            <w:bookmarkEnd w:id="0"/>
          </w:p>
        </w:tc>
      </w:tr>
      <w:tr w:rsidR="003E2DE4" w:rsidRPr="00690B38" w14:paraId="6BE17B6B" w14:textId="77777777" w:rsidTr="00A54817">
        <w:tc>
          <w:tcPr>
            <w:tcW w:w="3539" w:type="dxa"/>
          </w:tcPr>
          <w:p w14:paraId="334CDA29" w14:textId="77777777" w:rsidR="003E2DE4" w:rsidRPr="00690B38" w:rsidRDefault="003E2DE4"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Projektu īstenošanas termiņš</w:t>
            </w:r>
          </w:p>
        </w:tc>
        <w:tc>
          <w:tcPr>
            <w:tcW w:w="5954" w:type="dxa"/>
          </w:tcPr>
          <w:p w14:paraId="7BBA53AF" w14:textId="37B57F42" w:rsidR="0030318D" w:rsidRPr="00FD4253" w:rsidRDefault="0030318D" w:rsidP="00690B38">
            <w:pPr>
              <w:spacing w:after="0" w:line="240" w:lineRule="auto"/>
              <w:ind w:right="0" w:firstLine="0"/>
              <w:jc w:val="both"/>
              <w:rPr>
                <w:rFonts w:cs="Times New Roman"/>
              </w:rPr>
            </w:pPr>
            <w:r w:rsidRPr="00FD4253">
              <w:rPr>
                <w:rFonts w:cs="Times New Roman"/>
              </w:rPr>
              <w:t xml:space="preserve">Ja tiek veikta būvniecība </w:t>
            </w:r>
            <w:r w:rsidR="00FD4253">
              <w:rPr>
                <w:rFonts w:cs="Times New Roman"/>
              </w:rPr>
              <w:t>–</w:t>
            </w:r>
            <w:r w:rsidRPr="00FD4253">
              <w:rPr>
                <w:rFonts w:cs="Times New Roman"/>
              </w:rPr>
              <w:t xml:space="preserve"> divi gadi no LAD</w:t>
            </w:r>
            <w:r w:rsidRPr="00FD4253">
              <w:rPr>
                <w:rStyle w:val="FootnoteReference"/>
                <w:rFonts w:cs="Times New Roman"/>
              </w:rPr>
              <w:footnoteReference w:id="2"/>
            </w:r>
            <w:r w:rsidRPr="00FD4253">
              <w:rPr>
                <w:rFonts w:cs="Times New Roman"/>
              </w:rPr>
              <w:t xml:space="preserve"> lēmuma pieņemšanas par projekta iesnieguma apstiprināšanu</w:t>
            </w:r>
          </w:p>
          <w:p w14:paraId="265A28F1" w14:textId="7E4CD0E1" w:rsidR="003E2DE4" w:rsidRPr="00690B38" w:rsidRDefault="0030318D" w:rsidP="00690B38">
            <w:pPr>
              <w:spacing w:after="0" w:line="240" w:lineRule="auto"/>
              <w:ind w:right="0" w:firstLine="0"/>
              <w:jc w:val="both"/>
              <w:rPr>
                <w:rFonts w:cs="Times New Roman"/>
                <w:i/>
                <w:iCs/>
                <w:kern w:val="0"/>
                <w:lang w:eastAsia="lv-LV"/>
                <w14:ligatures w14:val="none"/>
              </w:rPr>
            </w:pPr>
            <w:r w:rsidRPr="00FD4253">
              <w:rPr>
                <w:rFonts w:cs="Times New Roman"/>
                <w:kern w:val="0"/>
                <w14:ligatures w14:val="none"/>
              </w:rPr>
              <w:t>Pārējiem projektiem projektu īstenošanas termiņš ir viens gads no LAD lēmuma pieņemšanas par projekta iesnieguma apstiprināšanu</w:t>
            </w:r>
            <w:r w:rsidRPr="00690B38">
              <w:rPr>
                <w:rFonts w:cs="Times New Roman"/>
                <w:i/>
                <w:iCs/>
                <w:kern w:val="0"/>
                <w:lang w:eastAsia="lv-LV"/>
                <w14:ligatures w14:val="none"/>
              </w:rPr>
              <w:t xml:space="preserve"> </w:t>
            </w:r>
          </w:p>
        </w:tc>
      </w:tr>
      <w:tr w:rsidR="00AC4F9B" w:rsidRPr="00690B38" w14:paraId="7CAB0A8C" w14:textId="77777777" w:rsidTr="00FD4253">
        <w:trPr>
          <w:trHeight w:val="3845"/>
        </w:trPr>
        <w:tc>
          <w:tcPr>
            <w:tcW w:w="3539" w:type="dxa"/>
          </w:tcPr>
          <w:p w14:paraId="4578D263" w14:textId="7691FC7D" w:rsidR="00AC4F9B" w:rsidRPr="00690B38" w:rsidRDefault="00344FAD"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Biedrības “Jūrkante” kontaktinformācija</w:t>
            </w:r>
          </w:p>
        </w:tc>
        <w:tc>
          <w:tcPr>
            <w:tcW w:w="5954" w:type="dxa"/>
          </w:tcPr>
          <w:p w14:paraId="62676100" w14:textId="5BBF64DE" w:rsidR="00AC4063" w:rsidRDefault="00AC4063" w:rsidP="00690B38">
            <w:pPr>
              <w:spacing w:after="0" w:line="240" w:lineRule="auto"/>
              <w:ind w:right="0" w:firstLine="0"/>
              <w:jc w:val="both"/>
              <w:rPr>
                <w:rFonts w:cs="Times New Roman"/>
              </w:rPr>
            </w:pPr>
            <w:r w:rsidRPr="00FD4253">
              <w:rPr>
                <w:rFonts w:cs="Times New Roman"/>
              </w:rPr>
              <w:t>Biedrība ”Jūrkante”</w:t>
            </w:r>
            <w:r w:rsidR="00FD4253" w:rsidRPr="00FD4253">
              <w:rPr>
                <w:rFonts w:cs="Times New Roman"/>
              </w:rPr>
              <w:t>,</w:t>
            </w:r>
            <w:r w:rsidRPr="00FD4253">
              <w:rPr>
                <w:rFonts w:cs="Times New Roman"/>
              </w:rPr>
              <w:t xml:space="preserve"> Dārza ielā 26, Svētciem</w:t>
            </w:r>
            <w:r w:rsidR="00B24164">
              <w:rPr>
                <w:rFonts w:cs="Times New Roman"/>
              </w:rPr>
              <w:t>s</w:t>
            </w:r>
            <w:r w:rsidRPr="00FD4253">
              <w:rPr>
                <w:rFonts w:cs="Times New Roman"/>
              </w:rPr>
              <w:t>, Salacgrīvas pagasts</w:t>
            </w:r>
            <w:r w:rsidR="00690B38" w:rsidRPr="00FD4253">
              <w:rPr>
                <w:rFonts w:cs="Times New Roman"/>
              </w:rPr>
              <w:t>,</w:t>
            </w:r>
            <w:r w:rsidRPr="00FD4253">
              <w:rPr>
                <w:rFonts w:cs="Times New Roman"/>
              </w:rPr>
              <w:t xml:space="preserve"> Limbažu novads</w:t>
            </w:r>
            <w:r w:rsidR="00690B38" w:rsidRPr="00FD4253">
              <w:rPr>
                <w:rFonts w:cs="Times New Roman"/>
              </w:rPr>
              <w:t>,</w:t>
            </w:r>
            <w:r w:rsidRPr="00FD4253">
              <w:rPr>
                <w:rFonts w:cs="Times New Roman"/>
              </w:rPr>
              <w:t xml:space="preserve"> LV4033</w:t>
            </w:r>
          </w:p>
          <w:p w14:paraId="6EAE6191" w14:textId="77777777" w:rsidR="00B255F1" w:rsidRDefault="00B255F1" w:rsidP="00690B38">
            <w:pPr>
              <w:spacing w:after="0" w:line="240" w:lineRule="auto"/>
              <w:ind w:right="0" w:firstLine="0"/>
              <w:jc w:val="both"/>
              <w:rPr>
                <w:rFonts w:cs="Times New Roman"/>
              </w:rPr>
            </w:pPr>
          </w:p>
          <w:p w14:paraId="0CE3643D" w14:textId="77777777" w:rsidR="00B255F1" w:rsidRPr="006563BF" w:rsidRDefault="00B255F1" w:rsidP="00B255F1">
            <w:pPr>
              <w:ind w:firstLine="0"/>
            </w:pPr>
            <w:r>
              <w:rPr>
                <w:i/>
                <w:iCs/>
              </w:rPr>
              <w:t xml:space="preserve">Dzintra Eizenberga 29427095 </w:t>
            </w:r>
            <w:hyperlink r:id="rId11" w:history="1">
              <w:r w:rsidRPr="00BB374E">
                <w:rPr>
                  <w:rStyle w:val="Hyperlink"/>
                  <w:rFonts w:eastAsia="Calibri" w:cs="Times New Roman"/>
                  <w:bCs/>
                  <w:kern w:val="0"/>
                  <w14:ligatures w14:val="none"/>
                </w:rPr>
                <w:t>dzintra@jurkante.lv</w:t>
              </w:r>
            </w:hyperlink>
          </w:p>
          <w:p w14:paraId="0A8925F2" w14:textId="77777777" w:rsidR="00B255F1" w:rsidRDefault="00B255F1" w:rsidP="00B255F1">
            <w:pPr>
              <w:spacing w:after="0" w:line="240" w:lineRule="auto"/>
              <w:ind w:right="0" w:firstLine="0"/>
              <w:jc w:val="both"/>
              <w:rPr>
                <w:rStyle w:val="Hyperlink"/>
                <w:i/>
                <w:iCs/>
              </w:rPr>
            </w:pPr>
            <w:r>
              <w:rPr>
                <w:i/>
                <w:iCs/>
              </w:rPr>
              <w:t xml:space="preserve">Sandija Kauliņa 22010977 </w:t>
            </w:r>
            <w:hyperlink r:id="rId12" w:history="1">
              <w:r w:rsidRPr="001C4173">
                <w:rPr>
                  <w:rStyle w:val="Hyperlink"/>
                  <w:i/>
                  <w:iCs/>
                </w:rPr>
                <w:t>sandija@jurkante.lv</w:t>
              </w:r>
            </w:hyperlink>
          </w:p>
          <w:p w14:paraId="217969DD" w14:textId="77777777" w:rsidR="00B255F1" w:rsidRDefault="00B255F1" w:rsidP="00690B38">
            <w:pPr>
              <w:spacing w:after="0" w:line="240" w:lineRule="auto"/>
              <w:ind w:right="0" w:firstLine="0"/>
              <w:jc w:val="both"/>
              <w:rPr>
                <w:rFonts w:cs="Times New Roman"/>
              </w:rPr>
            </w:pPr>
          </w:p>
          <w:p w14:paraId="334DC0E8" w14:textId="0846C087" w:rsidR="003F4E6B" w:rsidRDefault="003F4E6B" w:rsidP="003F4E6B">
            <w:pPr>
              <w:spacing w:after="0" w:line="240" w:lineRule="auto"/>
              <w:ind w:right="0" w:firstLine="0"/>
              <w:jc w:val="both"/>
              <w:rPr>
                <w:rStyle w:val="Hyperlink"/>
                <w:rFonts w:cs="Times New Roman"/>
                <w:color w:val="auto"/>
                <w:u w:val="none"/>
              </w:rPr>
            </w:pPr>
            <w:r w:rsidRPr="00AA0FC6">
              <w:rPr>
                <w:rStyle w:val="Hyperlink"/>
                <w:color w:val="auto"/>
                <w:u w:val="none"/>
              </w:rPr>
              <w:t>I</w:t>
            </w:r>
            <w:r w:rsidRPr="00AA0FC6">
              <w:rPr>
                <w:rStyle w:val="Hyperlink"/>
                <w:color w:val="auto"/>
              </w:rPr>
              <w:t xml:space="preserve">nformācija par </w:t>
            </w:r>
            <w:r w:rsidRPr="00AA0FC6">
              <w:rPr>
                <w:rStyle w:val="Hyperlink"/>
                <w:color w:val="auto"/>
                <w:u w:val="none"/>
              </w:rPr>
              <w:t>Projekta</w:t>
            </w:r>
            <w:r w:rsidRPr="007B0568">
              <w:rPr>
                <w:rStyle w:val="Hyperlink"/>
                <w:color w:val="auto"/>
                <w:u w:val="none"/>
              </w:rPr>
              <w:t xml:space="preserve"> </w:t>
            </w:r>
            <w:r w:rsidRPr="00426820">
              <w:rPr>
                <w:rStyle w:val="Hyperlink"/>
                <w:color w:val="auto"/>
                <w:u w:val="none"/>
              </w:rPr>
              <w:t>kārtu Biedrības “Jūrkante”</w:t>
            </w:r>
            <w:r>
              <w:rPr>
                <w:rStyle w:val="Hyperlink"/>
                <w:color w:val="auto"/>
                <w:u w:val="none"/>
              </w:rPr>
              <w:t xml:space="preserve"> mājas lapas sadaļā </w:t>
            </w:r>
            <w:r w:rsidRPr="00426820">
              <w:rPr>
                <w:rStyle w:val="Hyperlink"/>
                <w:color w:val="auto"/>
                <w:u w:val="none"/>
              </w:rPr>
              <w:t xml:space="preserve"> un LAD</w:t>
            </w:r>
            <w:r>
              <w:rPr>
                <w:rStyle w:val="Hyperlink"/>
                <w:color w:val="auto"/>
                <w:u w:val="none"/>
              </w:rPr>
              <w:t xml:space="preserve"> </w:t>
            </w:r>
            <w:r w:rsidRPr="00A9506B">
              <w:rPr>
                <w:rStyle w:val="Hyperlink"/>
                <w:color w:val="auto"/>
                <w:u w:val="none"/>
              </w:rPr>
              <w:t>m</w:t>
            </w:r>
            <w:r w:rsidRPr="00FD4253">
              <w:rPr>
                <w:rStyle w:val="Hyperlink"/>
                <w:rFonts w:cs="Times New Roman"/>
                <w:color w:val="auto"/>
                <w:u w:val="none"/>
              </w:rPr>
              <w:t>ājas lapa:</w:t>
            </w:r>
            <w:r>
              <w:rPr>
                <w:kern w:val="0"/>
                <w14:ligatures w14:val="none"/>
              </w:rPr>
              <w:t xml:space="preserve"> </w:t>
            </w:r>
            <w:hyperlink r:id="rId13" w:history="1">
              <w:r w:rsidR="00530070" w:rsidRPr="003650E3">
                <w:rPr>
                  <w:rStyle w:val="Hyperlink"/>
                  <w:kern w:val="0"/>
                  <w14:ligatures w14:val="none"/>
                </w:rPr>
                <w:t>https://www.lad.gov.lv/lv/pieteiksanas-termini-uz-pasakumu-ejzaf-2023-2027</w:t>
              </w:r>
            </w:hyperlink>
            <w:r>
              <w:rPr>
                <w:rStyle w:val="Hyperlink"/>
                <w:rFonts w:cs="Times New Roman"/>
                <w:color w:val="auto"/>
                <w:u w:val="none"/>
              </w:rPr>
              <w:t xml:space="preserve"> </w:t>
            </w:r>
            <w:r>
              <w:rPr>
                <w:kern w:val="0"/>
                <w14:ligatures w14:val="none"/>
              </w:rPr>
              <w:t xml:space="preserve">un </w:t>
            </w:r>
          </w:p>
          <w:p w14:paraId="48EE4279" w14:textId="77777777" w:rsidR="003F4E6B" w:rsidRPr="00FD4253" w:rsidRDefault="003F4E6B" w:rsidP="003F4E6B">
            <w:pPr>
              <w:spacing w:after="0" w:line="240" w:lineRule="auto"/>
              <w:ind w:right="0" w:firstLine="0"/>
              <w:jc w:val="both"/>
              <w:rPr>
                <w:rFonts w:cs="Times New Roman"/>
              </w:rPr>
            </w:pPr>
            <w:r>
              <w:rPr>
                <w:rStyle w:val="Hyperlink"/>
                <w:rFonts w:cs="Times New Roman"/>
                <w:color w:val="auto"/>
                <w:u w:val="none"/>
              </w:rPr>
              <w:t xml:space="preserve"> </w:t>
            </w:r>
            <w:hyperlink r:id="rId14" w:history="1">
              <w:r w:rsidRPr="001D0CF5">
                <w:rPr>
                  <w:rStyle w:val="Hyperlink"/>
                  <w:rFonts w:cs="Times New Roman"/>
                </w:rPr>
                <w:t>https://www.jurkante.lv/category/http-localhost-jurkante-leader-2023-2027/zivsaimniecibas-fonds/izsludinatie-konkursi-zivsaimniecibas-fonds/</w:t>
              </w:r>
            </w:hyperlink>
          </w:p>
          <w:p w14:paraId="472BF6E2" w14:textId="7778ECA7" w:rsidR="00805328" w:rsidRPr="00FD4253" w:rsidRDefault="003F4E6B" w:rsidP="003F4E6B">
            <w:pPr>
              <w:ind w:firstLine="0"/>
              <w:jc w:val="both"/>
              <w:rPr>
                <w:rFonts w:cs="Times New Roman"/>
                <w:color w:val="0563C1" w:themeColor="hyperlink"/>
                <w:u w:val="single"/>
              </w:rPr>
            </w:pPr>
            <w:r w:rsidRPr="00690B38">
              <w:rPr>
                <w:rFonts w:cs="Times New Roman"/>
                <w:kern w:val="0"/>
                <w14:ligatures w14:val="none"/>
              </w:rPr>
              <w:t>Saite uz LAD</w:t>
            </w:r>
            <w:r>
              <w:rPr>
                <w:rFonts w:cs="Times New Roman"/>
                <w:kern w:val="0"/>
                <w14:ligatures w14:val="none"/>
              </w:rPr>
              <w:t xml:space="preserve"> un Biedrības “Jūrkante”</w:t>
            </w:r>
            <w:r w:rsidRPr="00690B38">
              <w:rPr>
                <w:rFonts w:cs="Times New Roman"/>
                <w:kern w:val="0"/>
                <w14:ligatures w14:val="none"/>
              </w:rPr>
              <w:t xml:space="preserve"> mājaslapu, kur pieejama</w:t>
            </w:r>
            <w:r>
              <w:rPr>
                <w:rFonts w:cs="Times New Roman"/>
                <w:kern w:val="0"/>
                <w14:ligatures w14:val="none"/>
              </w:rPr>
              <w:t xml:space="preserve"> </w:t>
            </w:r>
            <w:r w:rsidRPr="00690B38">
              <w:rPr>
                <w:rFonts w:cs="Times New Roman"/>
                <w:kern w:val="0"/>
                <w14:ligatures w14:val="none"/>
              </w:rPr>
              <w:t>stratēģija:</w:t>
            </w:r>
            <w:r>
              <w:rPr>
                <w:rFonts w:cs="Times New Roman"/>
                <w:kern w:val="0"/>
                <w14:ligatures w14:val="none"/>
              </w:rPr>
              <w:t xml:space="preserve"> </w:t>
            </w:r>
            <w:hyperlink r:id="rId15" w:history="1">
              <w:r>
                <w:rPr>
                  <w:rStyle w:val="Hyperlink"/>
                  <w:kern w:val="0"/>
                  <w14:ligatures w14:val="none"/>
                </w:rPr>
                <w:t>https://www.lad.gov.lv/lv/katalogs/u31421-svva-strategiju-istenosana</w:t>
              </w:r>
            </w:hyperlink>
            <w:r>
              <w:rPr>
                <w:kern w:val="0"/>
                <w14:ligatures w14:val="none"/>
              </w:rPr>
              <w:t xml:space="preserve"> </w:t>
            </w:r>
            <w:r w:rsidRPr="00690B38">
              <w:rPr>
                <w:rFonts w:cs="Times New Roman"/>
                <w:kern w:val="0"/>
                <w14:ligatures w14:val="none"/>
              </w:rPr>
              <w:t xml:space="preserve">un </w:t>
            </w:r>
            <w:hyperlink r:id="rId16" w:history="1">
              <w:r w:rsidRPr="00690B38">
                <w:rPr>
                  <w:rStyle w:val="Hyperlink"/>
                  <w:rFonts w:cs="Times New Roman"/>
                </w:rPr>
                <w:t>https://www.jurkante.lv/leader-2023-2027/strategija/</w:t>
              </w:r>
            </w:hyperlink>
            <w:r w:rsidRPr="00690B38">
              <w:rPr>
                <w:rStyle w:val="Hyperlink"/>
                <w:rFonts w:cs="Times New Roman"/>
              </w:rPr>
              <w:t xml:space="preserve">  </w:t>
            </w:r>
            <w:r w:rsidR="00A54817" w:rsidRPr="00690B38">
              <w:rPr>
                <w:rStyle w:val="Hyperlink"/>
                <w:rFonts w:cs="Times New Roman"/>
              </w:rPr>
              <w:t xml:space="preserve"> </w:t>
            </w:r>
          </w:p>
        </w:tc>
      </w:tr>
    </w:tbl>
    <w:p w14:paraId="504A3811" w14:textId="1EE110EF" w:rsidR="00D3452D" w:rsidRPr="00690B38" w:rsidRDefault="00777E1F" w:rsidP="003E2DE4">
      <w:pPr>
        <w:spacing w:after="0" w:line="240" w:lineRule="auto"/>
        <w:ind w:right="0" w:firstLine="0"/>
        <w:jc w:val="both"/>
        <w:rPr>
          <w:rFonts w:eastAsia="Times New Roman" w:cs="Times New Roman"/>
          <w:b/>
          <w:bCs/>
          <w:color w:val="000000"/>
          <w:kern w:val="0"/>
          <w:lang w:eastAsia="lv-LV"/>
          <w14:ligatures w14:val="none"/>
        </w:rPr>
      </w:pPr>
      <w:r w:rsidRPr="00690B38">
        <w:rPr>
          <w:rFonts w:eastAsia="Times New Roman" w:cs="Times New Roman"/>
          <w:b/>
          <w:bCs/>
          <w:color w:val="000000"/>
          <w:kern w:val="0"/>
          <w:lang w:eastAsia="lv-LV"/>
          <w14:ligatures w14:val="none"/>
        </w:rPr>
        <w:t xml:space="preserve">Mērķis </w:t>
      </w:r>
    </w:p>
    <w:p w14:paraId="09204544" w14:textId="7032CF97" w:rsidR="00777E1F" w:rsidRPr="00690B38" w:rsidRDefault="00AF45E8" w:rsidP="003E2DE4">
      <w:pPr>
        <w:spacing w:after="0" w:line="240" w:lineRule="auto"/>
        <w:ind w:right="0" w:firstLine="0"/>
        <w:jc w:val="both"/>
        <w:rPr>
          <w:rFonts w:eastAsia="Times New Roman" w:cs="Times New Roman"/>
          <w:color w:val="000000"/>
          <w:kern w:val="0"/>
          <w:lang w:eastAsia="lv-LV"/>
          <w14:ligatures w14:val="none"/>
        </w:rPr>
      </w:pPr>
      <w:bookmarkStart w:id="1" w:name="_Hlk142906996"/>
      <w:r w:rsidRPr="00690B38">
        <w:rPr>
          <w:rFonts w:eastAsia="Times New Roman" w:cs="Times New Roman"/>
          <w:bCs/>
          <w:kern w:val="1"/>
        </w:rPr>
        <w:t xml:space="preserve">Zilā Ekonomika, kas veicinātu konkurētspējīgu un ilgtspējīgu jūras piekrastes attīstību </w:t>
      </w:r>
      <w:r w:rsidR="00F17777">
        <w:rPr>
          <w:rFonts w:eastAsia="Times New Roman" w:cs="Times New Roman"/>
          <w:bCs/>
          <w:kern w:val="1"/>
        </w:rPr>
        <w:t>B</w:t>
      </w:r>
      <w:r w:rsidRPr="00690B38">
        <w:rPr>
          <w:rFonts w:eastAsia="Times New Roman" w:cs="Times New Roman"/>
          <w:bCs/>
          <w:kern w:val="1"/>
        </w:rPr>
        <w:t>iedrības “Jūrkante” darbības teritorijā.</w:t>
      </w:r>
      <w:bookmarkEnd w:id="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6886"/>
      </w:tblGrid>
      <w:tr w:rsidR="003E2DE4" w:rsidRPr="00690B38" w14:paraId="21E1A55B" w14:textId="77777777" w:rsidTr="005A0CC1">
        <w:tc>
          <w:tcPr>
            <w:tcW w:w="2607" w:type="dxa"/>
            <w:shd w:val="clear" w:color="auto" w:fill="B4C6E7" w:themeFill="accent1" w:themeFillTint="66"/>
          </w:tcPr>
          <w:p w14:paraId="6C4FE0A2" w14:textId="21D6B699" w:rsidR="003E2DE4" w:rsidRPr="00690B38" w:rsidRDefault="00520E79"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EJZAF</w:t>
            </w:r>
            <w:r w:rsidR="003E2DE4" w:rsidRPr="00690B38">
              <w:rPr>
                <w:rFonts w:eastAsia="Calibri" w:cs="Times New Roman"/>
                <w:b/>
                <w:kern w:val="0"/>
                <w14:ligatures w14:val="none"/>
              </w:rPr>
              <w:t>.</w:t>
            </w:r>
            <w:r w:rsidR="00A92C46">
              <w:rPr>
                <w:rFonts w:eastAsia="Calibri" w:cs="Times New Roman"/>
                <w:b/>
                <w:kern w:val="0"/>
                <w14:ligatures w14:val="none"/>
              </w:rPr>
              <w:t>7</w:t>
            </w:r>
            <w:r w:rsidR="003E2DE4" w:rsidRPr="00690B38">
              <w:rPr>
                <w:rFonts w:eastAsia="Calibri" w:cs="Times New Roman"/>
                <w:b/>
                <w:kern w:val="0"/>
                <w14:ligatures w14:val="none"/>
              </w:rPr>
              <w:t xml:space="preserve">.Rīcība </w:t>
            </w:r>
          </w:p>
        </w:tc>
        <w:tc>
          <w:tcPr>
            <w:tcW w:w="6886" w:type="dxa"/>
            <w:shd w:val="clear" w:color="auto" w:fill="B4C6E7" w:themeFill="accent1" w:themeFillTint="66"/>
          </w:tcPr>
          <w:p w14:paraId="4F699E10" w14:textId="0E12D98B" w:rsidR="003E2DE4" w:rsidRPr="00690B38" w:rsidRDefault="00AE6C9B" w:rsidP="003E2DE4">
            <w:pPr>
              <w:spacing w:after="0" w:line="240" w:lineRule="auto"/>
              <w:ind w:right="0" w:firstLine="0"/>
              <w:rPr>
                <w:rFonts w:eastAsia="Calibri" w:cs="Times New Roman"/>
                <w:b/>
                <w:i/>
                <w:kern w:val="0"/>
                <w14:ligatures w14:val="none"/>
              </w:rPr>
            </w:pPr>
            <w:r w:rsidRPr="00690B38">
              <w:rPr>
                <w:rFonts w:cs="Times New Roman"/>
                <w:b/>
                <w:color w:val="000000"/>
                <w:lang w:eastAsia="zh-CN"/>
              </w:rPr>
              <w:t>“</w:t>
            </w:r>
            <w:r w:rsidR="004B7263" w:rsidRPr="00474951">
              <w:rPr>
                <w:color w:val="000000"/>
              </w:rPr>
              <w:t>Zivsaimniecības un piekrastes uzņēmumu attīstība, uzņēmējdarbības dažādošana un sezonalitātes mazināšana</w:t>
            </w:r>
            <w:r w:rsidRPr="00690B38">
              <w:rPr>
                <w:rFonts w:cs="Times New Roman"/>
                <w:b/>
                <w:color w:val="000000"/>
                <w:lang w:eastAsia="zh-CN"/>
              </w:rPr>
              <w:t xml:space="preserve">”  </w:t>
            </w:r>
          </w:p>
        </w:tc>
      </w:tr>
      <w:tr w:rsidR="003E2DE4" w:rsidRPr="00690B38" w14:paraId="1873AF0E" w14:textId="77777777" w:rsidTr="001A320E">
        <w:tc>
          <w:tcPr>
            <w:tcW w:w="2607" w:type="dxa"/>
          </w:tcPr>
          <w:p w14:paraId="689149DB" w14:textId="3E66BB60" w:rsidR="003E2DE4" w:rsidRPr="00690B38" w:rsidRDefault="00A714C2"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Kārtai piešķirtais finansējuma apmērs, EUR  </w:t>
            </w:r>
          </w:p>
        </w:tc>
        <w:tc>
          <w:tcPr>
            <w:tcW w:w="6886" w:type="dxa"/>
          </w:tcPr>
          <w:p w14:paraId="43AF1D8D" w14:textId="77777777" w:rsidR="00B42911" w:rsidRPr="00690B38" w:rsidRDefault="00B42911" w:rsidP="00B42911">
            <w:pPr>
              <w:spacing w:after="0" w:line="240" w:lineRule="auto"/>
              <w:ind w:right="0" w:firstLine="0"/>
              <w:jc w:val="center"/>
              <w:rPr>
                <w:rFonts w:eastAsia="Calibri" w:cs="Times New Roman"/>
                <w:i/>
                <w:color w:val="76923C"/>
                <w:kern w:val="0"/>
                <w14:ligatures w14:val="none"/>
              </w:rPr>
            </w:pPr>
          </w:p>
          <w:p w14:paraId="28CB406F" w14:textId="5BAC8DB4" w:rsidR="003E2DE4" w:rsidRPr="00690B38" w:rsidRDefault="00E75B37" w:rsidP="00B42911">
            <w:pPr>
              <w:spacing w:after="0" w:line="240" w:lineRule="auto"/>
              <w:ind w:right="0" w:firstLine="0"/>
              <w:jc w:val="center"/>
              <w:rPr>
                <w:rFonts w:eastAsia="Calibri" w:cs="Times New Roman"/>
                <w:b/>
                <w:bCs/>
                <w:i/>
                <w:kern w:val="0"/>
                <w14:ligatures w14:val="none"/>
              </w:rPr>
            </w:pPr>
            <w:r>
              <w:rPr>
                <w:rFonts w:eastAsia="Calibri" w:cs="Times New Roman"/>
                <w:b/>
                <w:bCs/>
                <w:i/>
                <w:kern w:val="0"/>
                <w:highlight w:val="yellow"/>
                <w14:ligatures w14:val="none"/>
              </w:rPr>
              <w:t>7</w:t>
            </w:r>
            <w:r w:rsidR="00520E79" w:rsidRPr="0037644B">
              <w:rPr>
                <w:rFonts w:eastAsia="Calibri" w:cs="Times New Roman"/>
                <w:b/>
                <w:bCs/>
                <w:i/>
                <w:kern w:val="0"/>
                <w:highlight w:val="yellow"/>
                <w14:ligatures w14:val="none"/>
              </w:rPr>
              <w:t>00</w:t>
            </w:r>
            <w:r w:rsidR="00DF042C" w:rsidRPr="0037644B">
              <w:rPr>
                <w:rFonts w:eastAsia="Calibri" w:cs="Times New Roman"/>
                <w:b/>
                <w:bCs/>
                <w:i/>
                <w:kern w:val="0"/>
                <w:highlight w:val="yellow"/>
                <w14:ligatures w14:val="none"/>
              </w:rPr>
              <w:t> 000.00</w:t>
            </w:r>
            <w:r w:rsidR="003E2DE4" w:rsidRPr="0037644B">
              <w:rPr>
                <w:rFonts w:eastAsia="Calibri" w:cs="Times New Roman"/>
                <w:b/>
                <w:bCs/>
                <w:i/>
                <w:kern w:val="0"/>
                <w:highlight w:val="yellow"/>
                <w14:ligatures w14:val="none"/>
              </w:rPr>
              <w:t xml:space="preserve"> EUR</w:t>
            </w:r>
          </w:p>
        </w:tc>
      </w:tr>
      <w:tr w:rsidR="004B7263" w:rsidRPr="00690B38" w14:paraId="6FCDD803" w14:textId="77777777" w:rsidTr="001A320E">
        <w:tc>
          <w:tcPr>
            <w:tcW w:w="2607" w:type="dxa"/>
          </w:tcPr>
          <w:p w14:paraId="773414B7" w14:textId="60148E25"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lastRenderedPageBreak/>
              <w:t>Atbilstošā MK Noteikumu Nr.579</w:t>
            </w:r>
            <w:r w:rsidRPr="00690B38">
              <w:rPr>
                <w:rStyle w:val="FootnoteReference"/>
                <w:rFonts w:eastAsia="Calibri" w:cs="Times New Roman"/>
                <w:b/>
                <w:kern w:val="0"/>
                <w14:ligatures w14:val="none"/>
              </w:rPr>
              <w:footnoteReference w:id="3"/>
            </w:r>
            <w:r w:rsidRPr="00690B38">
              <w:rPr>
                <w:rFonts w:eastAsia="Calibri" w:cs="Times New Roman"/>
                <w:b/>
                <w:kern w:val="0"/>
                <w14:ligatures w14:val="none"/>
              </w:rPr>
              <w:t xml:space="preserve"> 6. punktā minētā darbība </w:t>
            </w:r>
          </w:p>
        </w:tc>
        <w:tc>
          <w:tcPr>
            <w:tcW w:w="6886" w:type="dxa"/>
          </w:tcPr>
          <w:p w14:paraId="50AD145E" w14:textId="77777777" w:rsidR="004B7263" w:rsidRDefault="004B7263" w:rsidP="004B7263">
            <w:pPr>
              <w:spacing w:after="0" w:line="240" w:lineRule="auto"/>
              <w:ind w:right="0" w:firstLine="0"/>
              <w:jc w:val="both"/>
              <w:rPr>
                <w:rFonts w:eastAsia="Calibri" w:cs="Times New Roman"/>
                <w:iCs/>
                <w:kern w:val="0"/>
                <w:sz w:val="22"/>
                <w:szCs w:val="22"/>
                <w14:ligatures w14:val="none"/>
              </w:rPr>
            </w:pPr>
          </w:p>
          <w:p w14:paraId="240BB28F" w14:textId="1AF32FCB" w:rsidR="004B7263" w:rsidRPr="00690B38" w:rsidRDefault="004B7263" w:rsidP="004B7263">
            <w:pPr>
              <w:spacing w:after="0" w:line="240" w:lineRule="auto"/>
              <w:ind w:right="0" w:firstLine="0"/>
              <w:jc w:val="both"/>
              <w:rPr>
                <w:rFonts w:eastAsia="Calibri" w:cs="Times New Roman"/>
                <w:i/>
                <w:kern w:val="0"/>
                <w14:ligatures w14:val="none"/>
              </w:rPr>
            </w:pPr>
            <w:r>
              <w:rPr>
                <w:rFonts w:cs="Times New Roman"/>
                <w:shd w:val="clear" w:color="auto" w:fill="FFFFFF"/>
              </w:rPr>
              <w:t>V</w:t>
            </w:r>
            <w:r w:rsidRPr="00474951">
              <w:rPr>
                <w:rFonts w:cs="Times New Roman"/>
                <w:shd w:val="clear" w:color="auto" w:fill="FFFFFF"/>
              </w:rPr>
              <w:t>ietējās ekonomikas attīstības un transformācijas veicināšanai;</w:t>
            </w:r>
          </w:p>
        </w:tc>
      </w:tr>
      <w:tr w:rsidR="004B7263" w:rsidRPr="00690B38" w14:paraId="5195A60E" w14:textId="77777777" w:rsidTr="001A320E">
        <w:trPr>
          <w:trHeight w:val="398"/>
        </w:trPr>
        <w:tc>
          <w:tcPr>
            <w:tcW w:w="2607" w:type="dxa"/>
          </w:tcPr>
          <w:p w14:paraId="6EF25329" w14:textId="77777777"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Rīcības apraksts </w:t>
            </w:r>
          </w:p>
        </w:tc>
        <w:tc>
          <w:tcPr>
            <w:tcW w:w="6886" w:type="dxa"/>
          </w:tcPr>
          <w:p w14:paraId="0DA3EEEB" w14:textId="77777777" w:rsidR="004B7263" w:rsidRDefault="00546664" w:rsidP="00546664">
            <w:pPr>
              <w:spacing w:line="240" w:lineRule="auto"/>
              <w:ind w:firstLine="0"/>
              <w:jc w:val="both"/>
            </w:pPr>
            <w:r w:rsidRPr="00AE32A7">
              <w:rPr>
                <w:color w:val="000000"/>
              </w:rPr>
              <w:t>Rīcībā plānot</w:t>
            </w:r>
            <w:r>
              <w:rPr>
                <w:color w:val="000000"/>
              </w:rPr>
              <w:t>o</w:t>
            </w:r>
            <w:r w:rsidRPr="00AE32A7">
              <w:rPr>
                <w:color w:val="000000"/>
              </w:rPr>
              <w:t xml:space="preserve"> darbīb</w:t>
            </w:r>
            <w:r>
              <w:rPr>
                <w:color w:val="000000"/>
              </w:rPr>
              <w:t>u</w:t>
            </w:r>
            <w:r w:rsidRPr="00AE32A7">
              <w:rPr>
                <w:color w:val="000000"/>
              </w:rPr>
              <w:t xml:space="preserve"> ietvaros paredzēts atbalstīt </w:t>
            </w:r>
            <w:r>
              <w:rPr>
                <w:color w:val="000000"/>
              </w:rPr>
              <w:t>Biedrības</w:t>
            </w:r>
            <w:r w:rsidRPr="00AE32A7">
              <w:rPr>
                <w:color w:val="000000"/>
              </w:rPr>
              <w:t xml:space="preserve"> darbības teritorijā strādājošos un jaunos piekrastes zivsaimniecības uzņēmumus, sniedzot atbalstu esošās uzņēmējdarbības dažādošanai un uzlabošanai – tai skaitā ražošanas procesa uzlabošanai, elektroenerģijas atjaunošanai, jaunu produktu ražošanai, specifisku transporta līdzekļu iegāde</w:t>
            </w:r>
            <w:r>
              <w:rPr>
                <w:color w:val="000000"/>
              </w:rPr>
              <w:t>i</w:t>
            </w:r>
            <w:r w:rsidRPr="00AE32A7">
              <w:rPr>
                <w:color w:val="000000"/>
              </w:rPr>
              <w:t xml:space="preserve">, jaunus selektīvu zvejas rīku iegādei, zivju uzglabāšanai, pārstrādei un tirdzniecības veicināšanai, kā arī tūrisma attīstībai </w:t>
            </w:r>
            <w:r>
              <w:rPr>
                <w:color w:val="000000"/>
              </w:rPr>
              <w:t xml:space="preserve">piekrastē. </w:t>
            </w:r>
            <w:r w:rsidRPr="00AE32A7">
              <w:t>Jaunu ražošanas un pakalpojum</w:t>
            </w:r>
            <w:r>
              <w:t>u</w:t>
            </w:r>
            <w:r w:rsidRPr="00AE32A7">
              <w:t xml:space="preserve"> uzņēmum</w:t>
            </w:r>
            <w:r>
              <w:t>u</w:t>
            </w:r>
            <w:r w:rsidRPr="00AE32A7">
              <w:t xml:space="preserve"> izveidei piekrastē. </w:t>
            </w:r>
          </w:p>
          <w:p w14:paraId="651156CE" w14:textId="77777777" w:rsidR="00546664" w:rsidRDefault="00546664" w:rsidP="00546664">
            <w:pPr>
              <w:spacing w:before="240" w:line="240" w:lineRule="auto"/>
              <w:jc w:val="both"/>
              <w:rPr>
                <w:color w:val="000000"/>
              </w:rPr>
            </w:pPr>
            <w:r w:rsidRPr="00895AFA">
              <w:rPr>
                <w:b/>
                <w:bCs/>
                <w:color w:val="000000"/>
              </w:rPr>
              <w:t>Prioritāri atbalstot</w:t>
            </w:r>
            <w:r w:rsidRPr="00AE32A7">
              <w:rPr>
                <w:color w:val="000000"/>
              </w:rPr>
              <w:t xml:space="preserve"> mazos piekrastes zvejniekus</w:t>
            </w:r>
            <w:r w:rsidRPr="00AE32A7">
              <w:rPr>
                <w:rStyle w:val="FootnoteReference"/>
                <w:color w:val="000000"/>
              </w:rPr>
              <w:footnoteReference w:id="4"/>
            </w:r>
            <w:r w:rsidRPr="00AE32A7">
              <w:rPr>
                <w:color w:val="000000"/>
              </w:rPr>
              <w:t xml:space="preserve"> uzņēmējdarbības dažādošanu piekrastes zvejniecības nozares attīstībai, sezonalitātes ietekmes mazināšanai. Jaunu inovatīvu pakalpojumu un produktu  radīšan</w:t>
            </w:r>
            <w:r>
              <w:rPr>
                <w:color w:val="000000"/>
              </w:rPr>
              <w:t>u</w:t>
            </w:r>
            <w:r w:rsidRPr="00AE32A7">
              <w:rPr>
                <w:color w:val="000000"/>
              </w:rPr>
              <w:t>. Projektus, kas veicin</w:t>
            </w:r>
            <w:r>
              <w:rPr>
                <w:color w:val="000000"/>
              </w:rPr>
              <w:t>a</w:t>
            </w:r>
            <w:r w:rsidRPr="00AE32A7">
              <w:rPr>
                <w:color w:val="000000"/>
              </w:rPr>
              <w:t xml:space="preserve"> zilās ekonomikas nozares attīstību piekrastē.</w:t>
            </w:r>
          </w:p>
          <w:p w14:paraId="37BFBBD5" w14:textId="653C07D5" w:rsidR="00546664" w:rsidRPr="00546664" w:rsidRDefault="00546664" w:rsidP="00546664">
            <w:pPr>
              <w:spacing w:line="240" w:lineRule="auto"/>
              <w:ind w:firstLine="0"/>
              <w:jc w:val="both"/>
            </w:pPr>
            <w:r>
              <w:rPr>
                <w:color w:val="000000"/>
              </w:rPr>
              <w:t>Atbalstīt ostas teritorijā esošo uzņēmējdarbību, veicināt jaunu uzņēmumu radīšanu, lai sakārtotu esošo infrastruktūru  un radītu jaunus pakalpojumus, ka arī esošo dažādošanu.</w:t>
            </w:r>
          </w:p>
        </w:tc>
      </w:tr>
      <w:tr w:rsidR="004B7263" w:rsidRPr="00690B38" w14:paraId="28893BBC" w14:textId="77777777" w:rsidTr="001A320E">
        <w:trPr>
          <w:trHeight w:val="398"/>
        </w:trPr>
        <w:tc>
          <w:tcPr>
            <w:tcW w:w="2607" w:type="dxa"/>
          </w:tcPr>
          <w:p w14:paraId="1346E221" w14:textId="77026AC2"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Maksimālā attiecināmo izmaksu summa vienam projektam (EUR)</w:t>
            </w:r>
          </w:p>
        </w:tc>
        <w:tc>
          <w:tcPr>
            <w:tcW w:w="6886" w:type="dxa"/>
          </w:tcPr>
          <w:p w14:paraId="75F16C60" w14:textId="77777777" w:rsidR="004B7263" w:rsidRPr="00690B38" w:rsidRDefault="004B7263" w:rsidP="004B7263">
            <w:pPr>
              <w:spacing w:after="0" w:line="240" w:lineRule="auto"/>
              <w:ind w:right="0" w:firstLine="0"/>
              <w:jc w:val="center"/>
              <w:rPr>
                <w:rFonts w:eastAsia="Calibri" w:cs="Times New Roman"/>
                <w:i/>
                <w:color w:val="76923C"/>
                <w:kern w:val="0"/>
                <w14:ligatures w14:val="none"/>
              </w:rPr>
            </w:pPr>
          </w:p>
          <w:p w14:paraId="3B0CD795" w14:textId="05C5221D" w:rsidR="004B7263" w:rsidRPr="00FD4253" w:rsidRDefault="004B7263" w:rsidP="004B7263">
            <w:pPr>
              <w:spacing w:after="0" w:line="240" w:lineRule="auto"/>
              <w:ind w:right="0" w:firstLine="0"/>
              <w:jc w:val="center"/>
              <w:rPr>
                <w:rFonts w:eastAsia="Calibri" w:cs="Times New Roman"/>
                <w:b/>
                <w:bCs/>
                <w:i/>
                <w:kern w:val="0"/>
                <w14:ligatures w14:val="none"/>
              </w:rPr>
            </w:pPr>
            <w:r w:rsidRPr="00874EE5">
              <w:rPr>
                <w:rFonts w:eastAsia="Calibri" w:cs="Times New Roman"/>
                <w:b/>
                <w:bCs/>
                <w:i/>
                <w:kern w:val="0"/>
                <w14:ligatures w14:val="none"/>
              </w:rPr>
              <w:t xml:space="preserve">Līdz </w:t>
            </w:r>
            <w:r w:rsidR="00546664" w:rsidRPr="00874EE5">
              <w:rPr>
                <w:rFonts w:eastAsia="Calibri" w:cs="Times New Roman"/>
                <w:b/>
                <w:bCs/>
                <w:i/>
                <w:kern w:val="0"/>
                <w14:ligatures w14:val="none"/>
              </w:rPr>
              <w:t>2</w:t>
            </w:r>
            <w:r w:rsidRPr="00874EE5">
              <w:rPr>
                <w:rFonts w:eastAsia="Calibri" w:cs="Times New Roman"/>
                <w:b/>
                <w:bCs/>
                <w:i/>
                <w:kern w:val="0"/>
                <w14:ligatures w14:val="none"/>
              </w:rPr>
              <w:t>00 000 EUR</w:t>
            </w:r>
            <w:r w:rsidR="00546664">
              <w:rPr>
                <w:rFonts w:eastAsia="Calibri" w:cs="Times New Roman"/>
                <w:b/>
                <w:bCs/>
                <w:i/>
                <w:kern w:val="0"/>
                <w14:ligatures w14:val="none"/>
              </w:rPr>
              <w:t xml:space="preserve">  </w:t>
            </w:r>
          </w:p>
          <w:p w14:paraId="215DDA37" w14:textId="4D62B1DE" w:rsidR="004B7263" w:rsidRPr="00690B38" w:rsidRDefault="004B7263" w:rsidP="004B7263">
            <w:pPr>
              <w:spacing w:after="0" w:line="240" w:lineRule="auto"/>
              <w:ind w:firstLine="0"/>
              <w:jc w:val="both"/>
              <w:rPr>
                <w:rFonts w:cs="Times New Roman"/>
              </w:rPr>
            </w:pPr>
          </w:p>
        </w:tc>
      </w:tr>
      <w:tr w:rsidR="004B7263" w:rsidRPr="00690B38" w14:paraId="536A7B36" w14:textId="77777777" w:rsidTr="001A320E">
        <w:trPr>
          <w:trHeight w:val="398"/>
        </w:trPr>
        <w:tc>
          <w:tcPr>
            <w:tcW w:w="2607" w:type="dxa"/>
          </w:tcPr>
          <w:p w14:paraId="0B4236C8" w14:textId="5C4DE06C"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Atbalsta intensitāte (%)</w:t>
            </w:r>
          </w:p>
        </w:tc>
        <w:tc>
          <w:tcPr>
            <w:tcW w:w="6886" w:type="dxa"/>
          </w:tcPr>
          <w:p w14:paraId="158565A7" w14:textId="77777777" w:rsidR="00546664" w:rsidRPr="00B91389" w:rsidRDefault="00546664" w:rsidP="00546664">
            <w:pPr>
              <w:spacing w:line="240" w:lineRule="auto"/>
              <w:jc w:val="center"/>
              <w:rPr>
                <w:color w:val="000000"/>
              </w:rPr>
            </w:pPr>
            <w:r w:rsidRPr="00B91389">
              <w:rPr>
                <w:color w:val="000000"/>
              </w:rPr>
              <w:t>50%</w:t>
            </w:r>
          </w:p>
          <w:p w14:paraId="39996E11" w14:textId="77777777" w:rsidR="00546664" w:rsidRPr="00B91389" w:rsidRDefault="00546664" w:rsidP="00546664">
            <w:pPr>
              <w:spacing w:line="240" w:lineRule="auto"/>
              <w:jc w:val="center"/>
              <w:rPr>
                <w:color w:val="000000"/>
              </w:rPr>
            </w:pPr>
            <w:r w:rsidRPr="00B91389">
              <w:rPr>
                <w:color w:val="000000"/>
              </w:rPr>
              <w:t>Inovatīvs projekts 65%</w:t>
            </w:r>
          </w:p>
          <w:p w14:paraId="4E205712" w14:textId="77777777" w:rsidR="00546664" w:rsidRPr="00B91389" w:rsidRDefault="00546664" w:rsidP="00546664">
            <w:pPr>
              <w:spacing w:line="240" w:lineRule="auto"/>
              <w:ind w:firstLine="0"/>
              <w:rPr>
                <w:color w:val="000000"/>
              </w:rPr>
            </w:pPr>
            <w:r w:rsidRPr="00B91389">
              <w:rPr>
                <w:color w:val="000000"/>
              </w:rPr>
              <w:t xml:space="preserve">Kopprojekts </w:t>
            </w:r>
            <w:r w:rsidRPr="00B91389">
              <w:rPr>
                <w:color w:val="000000"/>
                <w:u w:val="single"/>
              </w:rPr>
              <w:t>ar piekrastes zvejniecību saistītie projekti</w:t>
            </w:r>
            <w:r w:rsidRPr="00B91389">
              <w:rPr>
                <w:color w:val="000000"/>
              </w:rPr>
              <w:t xml:space="preserve">  80%</w:t>
            </w:r>
          </w:p>
          <w:p w14:paraId="1363155B" w14:textId="4EBDD2DF" w:rsidR="004B7263" w:rsidRDefault="00546664" w:rsidP="00546664">
            <w:pPr>
              <w:ind w:firstLine="0"/>
              <w:jc w:val="center"/>
              <w:rPr>
                <w:color w:val="000000"/>
              </w:rPr>
            </w:pPr>
            <w:r w:rsidRPr="00B91389">
              <w:rPr>
                <w:color w:val="000000"/>
              </w:rPr>
              <w:t>Piekrastes zvejnie</w:t>
            </w:r>
            <w:r w:rsidR="008907DC">
              <w:rPr>
                <w:color w:val="000000"/>
              </w:rPr>
              <w:t>cības projektiem</w:t>
            </w:r>
            <w:r w:rsidR="00147133">
              <w:rPr>
                <w:color w:val="000000"/>
              </w:rPr>
              <w:t xml:space="preserve"> no 80</w:t>
            </w:r>
            <w:r w:rsidRPr="00B91389">
              <w:rPr>
                <w:color w:val="000000"/>
              </w:rPr>
              <w:t xml:space="preserve"> </w:t>
            </w:r>
            <w:r>
              <w:rPr>
                <w:color w:val="000000"/>
              </w:rPr>
              <w:t>lidz</w:t>
            </w:r>
            <w:r w:rsidRPr="00B91389">
              <w:rPr>
                <w:color w:val="000000"/>
              </w:rPr>
              <w:t>100 %</w:t>
            </w:r>
          </w:p>
          <w:p w14:paraId="063C53E0" w14:textId="49B91FA9" w:rsidR="008907DC" w:rsidRPr="00690B38" w:rsidRDefault="008907DC" w:rsidP="00546664">
            <w:pPr>
              <w:ind w:firstLine="0"/>
              <w:jc w:val="center"/>
              <w:rPr>
                <w:rFonts w:cs="Times New Roman"/>
                <w:b/>
                <w:bCs/>
              </w:rPr>
            </w:pPr>
          </w:p>
        </w:tc>
      </w:tr>
      <w:tr w:rsidR="004B7263" w:rsidRPr="00690B38" w14:paraId="31AB1BF7" w14:textId="77777777" w:rsidTr="00D4648E">
        <w:tc>
          <w:tcPr>
            <w:tcW w:w="2607" w:type="dxa"/>
            <w:shd w:val="clear" w:color="auto" w:fill="B4C6E7" w:themeFill="accent1" w:themeFillTint="66"/>
          </w:tcPr>
          <w:p w14:paraId="0B7E1FCD" w14:textId="279DE1A6"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EJZAF</w:t>
            </w:r>
            <w:r w:rsidR="00C51756">
              <w:rPr>
                <w:rFonts w:eastAsia="Calibri" w:cs="Times New Roman"/>
                <w:b/>
                <w:kern w:val="0"/>
                <w14:ligatures w14:val="none"/>
              </w:rPr>
              <w:t xml:space="preserve"> 3_3</w:t>
            </w:r>
            <w:r w:rsidRPr="00690B38">
              <w:rPr>
                <w:rFonts w:eastAsia="Calibri" w:cs="Times New Roman"/>
                <w:b/>
                <w:kern w:val="0"/>
                <w14:ligatures w14:val="none"/>
              </w:rPr>
              <w:t xml:space="preserve">.Rīcība </w:t>
            </w:r>
          </w:p>
        </w:tc>
        <w:tc>
          <w:tcPr>
            <w:tcW w:w="6886" w:type="dxa"/>
            <w:shd w:val="clear" w:color="auto" w:fill="B4C6E7" w:themeFill="accent1" w:themeFillTint="66"/>
          </w:tcPr>
          <w:p w14:paraId="0096BBB1" w14:textId="6CE57827" w:rsidR="004B7263" w:rsidRPr="004462F9" w:rsidRDefault="004B7263" w:rsidP="004B7263">
            <w:pPr>
              <w:spacing w:after="0" w:line="240" w:lineRule="auto"/>
              <w:ind w:right="0" w:firstLine="0"/>
              <w:rPr>
                <w:rFonts w:eastAsia="Calibri" w:cs="Times New Roman"/>
                <w:b/>
                <w:i/>
                <w:kern w:val="0"/>
                <w14:ligatures w14:val="none"/>
              </w:rPr>
            </w:pPr>
            <w:r w:rsidRPr="004462F9">
              <w:rPr>
                <w:rFonts w:cs="Times New Roman"/>
                <w:b/>
                <w:color w:val="000000"/>
                <w:lang w:eastAsia="zh-CN"/>
              </w:rPr>
              <w:t>“</w:t>
            </w:r>
            <w:r w:rsidRPr="004462F9">
              <w:rPr>
                <w:rFonts w:cs="Times New Roman"/>
                <w:b/>
                <w:color w:val="000000"/>
              </w:rPr>
              <w:t>Zivsaimniecības teritoriju un kultūras mantojuma saglabāšana</w:t>
            </w:r>
            <w:r w:rsidRPr="004462F9">
              <w:rPr>
                <w:rFonts w:cs="Times New Roman"/>
                <w:b/>
                <w:color w:val="000000"/>
                <w:lang w:eastAsia="zh-CN"/>
              </w:rPr>
              <w:t xml:space="preserve">”  </w:t>
            </w:r>
          </w:p>
        </w:tc>
      </w:tr>
      <w:tr w:rsidR="004B7263" w:rsidRPr="00690B38" w14:paraId="60A14C51" w14:textId="77777777" w:rsidTr="00EE18FC">
        <w:tc>
          <w:tcPr>
            <w:tcW w:w="2607" w:type="dxa"/>
          </w:tcPr>
          <w:p w14:paraId="0C5CA216" w14:textId="77777777"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Kārtai piešķirtais finansējuma apmērs, EUR  </w:t>
            </w:r>
          </w:p>
        </w:tc>
        <w:tc>
          <w:tcPr>
            <w:tcW w:w="6886" w:type="dxa"/>
          </w:tcPr>
          <w:p w14:paraId="58C2CC51" w14:textId="77777777" w:rsidR="004B7263" w:rsidRPr="00690B38" w:rsidRDefault="004B7263" w:rsidP="004B7263">
            <w:pPr>
              <w:spacing w:after="0" w:line="240" w:lineRule="auto"/>
              <w:ind w:right="0" w:firstLine="0"/>
              <w:jc w:val="center"/>
              <w:rPr>
                <w:rFonts w:eastAsia="Calibri" w:cs="Times New Roman"/>
                <w:i/>
                <w:color w:val="76923C"/>
                <w:kern w:val="0"/>
                <w14:ligatures w14:val="none"/>
              </w:rPr>
            </w:pPr>
          </w:p>
          <w:p w14:paraId="442528F6" w14:textId="2D8DDB6D" w:rsidR="004B7263" w:rsidRPr="00690B38" w:rsidRDefault="00874EE5" w:rsidP="004B7263">
            <w:pPr>
              <w:spacing w:after="0" w:line="240" w:lineRule="auto"/>
              <w:ind w:right="0" w:firstLine="0"/>
              <w:jc w:val="center"/>
              <w:rPr>
                <w:rFonts w:eastAsia="Calibri" w:cs="Times New Roman"/>
                <w:b/>
                <w:bCs/>
                <w:i/>
                <w:kern w:val="0"/>
                <w14:ligatures w14:val="none"/>
              </w:rPr>
            </w:pPr>
            <w:r w:rsidRPr="00BC486B">
              <w:rPr>
                <w:rFonts w:eastAsia="Calibri" w:cs="Times New Roman"/>
                <w:b/>
                <w:bCs/>
                <w:i/>
                <w:kern w:val="0"/>
                <w14:ligatures w14:val="none"/>
              </w:rPr>
              <w:t>254</w:t>
            </w:r>
            <w:r w:rsidR="00BC486B" w:rsidRPr="00BC486B">
              <w:rPr>
                <w:rFonts w:eastAsia="Calibri" w:cs="Times New Roman"/>
                <w:b/>
                <w:bCs/>
                <w:i/>
                <w:kern w:val="0"/>
                <w14:ligatures w14:val="none"/>
              </w:rPr>
              <w:t> 125,81</w:t>
            </w:r>
            <w:r w:rsidR="004B7263" w:rsidRPr="00BC486B">
              <w:rPr>
                <w:rFonts w:eastAsia="Calibri" w:cs="Times New Roman"/>
                <w:b/>
                <w:bCs/>
                <w:i/>
                <w:kern w:val="0"/>
                <w14:ligatures w14:val="none"/>
              </w:rPr>
              <w:t>EUR</w:t>
            </w:r>
          </w:p>
        </w:tc>
      </w:tr>
      <w:tr w:rsidR="004B7263" w:rsidRPr="00690B38" w14:paraId="25FC21B3" w14:textId="77777777" w:rsidTr="00721C64">
        <w:trPr>
          <w:trHeight w:val="895"/>
        </w:trPr>
        <w:tc>
          <w:tcPr>
            <w:tcW w:w="2607" w:type="dxa"/>
          </w:tcPr>
          <w:p w14:paraId="53C6B15A" w14:textId="4AE38C4F"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Atbilstošā MK Noteikumu Nr.579 6. punktā minētā darbība </w:t>
            </w:r>
          </w:p>
        </w:tc>
        <w:tc>
          <w:tcPr>
            <w:tcW w:w="6886" w:type="dxa"/>
          </w:tcPr>
          <w:p w14:paraId="657A758A" w14:textId="4AD7867A" w:rsidR="004B7263" w:rsidRPr="00690B38" w:rsidRDefault="004B7263" w:rsidP="004B7263">
            <w:pPr>
              <w:spacing w:after="0" w:line="240" w:lineRule="auto"/>
              <w:ind w:right="0" w:firstLine="0"/>
              <w:jc w:val="both"/>
              <w:rPr>
                <w:rFonts w:eastAsia="Calibri" w:cs="Times New Roman"/>
                <w:i/>
                <w:kern w:val="0"/>
                <w14:ligatures w14:val="none"/>
              </w:rPr>
            </w:pPr>
            <w:r w:rsidRPr="00690B38">
              <w:rPr>
                <w:rFonts w:cs="Times New Roman"/>
                <w:shd w:val="clear" w:color="auto" w:fill="FFFFFF"/>
              </w:rPr>
              <w:t>Zvejas vai jūras kultūras mantojuma izmantošanas veicināšana</w:t>
            </w:r>
          </w:p>
        </w:tc>
      </w:tr>
      <w:tr w:rsidR="004B7263" w:rsidRPr="00690B38" w14:paraId="4CB65360" w14:textId="77777777" w:rsidTr="00EE18FC">
        <w:trPr>
          <w:trHeight w:val="398"/>
        </w:trPr>
        <w:tc>
          <w:tcPr>
            <w:tcW w:w="2607" w:type="dxa"/>
          </w:tcPr>
          <w:p w14:paraId="54A59F73" w14:textId="77777777"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Rīcības apraksts </w:t>
            </w:r>
          </w:p>
        </w:tc>
        <w:tc>
          <w:tcPr>
            <w:tcW w:w="6886" w:type="dxa"/>
          </w:tcPr>
          <w:p w14:paraId="6CDB234F" w14:textId="77777777" w:rsidR="004B7263" w:rsidRDefault="004B7263" w:rsidP="004B7263">
            <w:pPr>
              <w:pStyle w:val="tv2132"/>
              <w:spacing w:line="240" w:lineRule="auto"/>
              <w:ind w:firstLine="0"/>
              <w:jc w:val="both"/>
              <w:rPr>
                <w:color w:val="auto"/>
                <w:sz w:val="24"/>
                <w:szCs w:val="24"/>
              </w:rPr>
            </w:pPr>
            <w:r w:rsidRPr="00690B38">
              <w:rPr>
                <w:color w:val="auto"/>
                <w:sz w:val="24"/>
                <w:szCs w:val="24"/>
              </w:rPr>
              <w:t xml:space="preserve">Rīcības ietvaros paredzēts atbalstīt Biedrības piekrastes teritoriju publisko infrastruktūru ar mērķi saglabāt un lietderīgi izmantot jūras un jūras piekrastei raksturīgo kultūras mantojumu. Atbalstīt </w:t>
            </w:r>
            <w:r w:rsidRPr="00690B38">
              <w:rPr>
                <w:color w:val="auto"/>
                <w:sz w:val="24"/>
                <w:szCs w:val="24"/>
              </w:rPr>
              <w:lastRenderedPageBreak/>
              <w:t xml:space="preserve">zivsaimniecības teritoriju kultūrvēstures mantojuma saglabāšanu, atjaunošanu un publisko pieejamību, nodrošināt tā pēctecību nākamajām paaudzēm. Biedrībām nepieciešamība ir apstiprināta ar apdzīvotās vietas iedzīvotāju vajadzību apzināšanu, to dokumentāli pierādot. Atbalsts tiks sniegts uz materiālā vai nemateriālā kultūrvēsturiskā mantojuma saglabāšanu, atjaunošanu un popularizēšanu vērstiem projektiem, kuri veicina vietējo uzņēmējdarbību vai iedzīvotāju dzīves kvalitāti. Kā kultūrvēsturiska mantojuma saglabāšanas pasākums ir uzskatāms arī vietējo mājražotāju un zivju produktu tirgošanas un lokālu pasākumu norises vietu izveide piekrastes ciemos. Papildu punkti vērtēšanas procesā tiks piešķirti projektu pieteikumiem, kas paredz iespēju radīšanu sociālās atstumtības riska grupām iekļauties sabiedrībā, kā arī </w:t>
            </w:r>
            <w:r w:rsidRPr="00690B38">
              <w:rPr>
                <w:b/>
                <w:bCs/>
                <w:color w:val="auto"/>
                <w:sz w:val="24"/>
                <w:szCs w:val="24"/>
              </w:rPr>
              <w:t>prioritātes projektiem</w:t>
            </w:r>
            <w:r w:rsidRPr="00690B38">
              <w:rPr>
                <w:color w:val="auto"/>
                <w:sz w:val="24"/>
                <w:szCs w:val="24"/>
              </w:rPr>
              <w:t xml:space="preserve">, kas ir tieši saistībā ar zvejas kultūras mantojumu un to saglabāšanu. </w:t>
            </w:r>
          </w:p>
          <w:p w14:paraId="70E2ED4B" w14:textId="2D246A39" w:rsidR="004B7263" w:rsidRPr="00690B38" w:rsidRDefault="004B7263" w:rsidP="004B7263">
            <w:pPr>
              <w:pStyle w:val="tv2132"/>
              <w:spacing w:line="240" w:lineRule="auto"/>
              <w:ind w:firstLine="0"/>
              <w:jc w:val="both"/>
              <w:rPr>
                <w:color w:val="auto"/>
                <w:sz w:val="24"/>
                <w:szCs w:val="24"/>
              </w:rPr>
            </w:pPr>
          </w:p>
        </w:tc>
      </w:tr>
      <w:tr w:rsidR="004B7263" w:rsidRPr="00690B38" w14:paraId="3817A8F5" w14:textId="77777777" w:rsidTr="00EE18FC">
        <w:trPr>
          <w:trHeight w:val="398"/>
        </w:trPr>
        <w:tc>
          <w:tcPr>
            <w:tcW w:w="2607" w:type="dxa"/>
          </w:tcPr>
          <w:p w14:paraId="09A970E8" w14:textId="77777777"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lastRenderedPageBreak/>
              <w:t>Maksimālā attiecināmo izmaksu summa vienam projektam (EUR)</w:t>
            </w:r>
          </w:p>
        </w:tc>
        <w:tc>
          <w:tcPr>
            <w:tcW w:w="6886" w:type="dxa"/>
          </w:tcPr>
          <w:p w14:paraId="445D1E64" w14:textId="77777777" w:rsidR="004B7263" w:rsidRPr="00690B38" w:rsidRDefault="004B7263" w:rsidP="004B7263">
            <w:pPr>
              <w:spacing w:after="0" w:line="240" w:lineRule="auto"/>
              <w:ind w:right="0" w:firstLine="0"/>
              <w:jc w:val="center"/>
              <w:rPr>
                <w:rFonts w:eastAsia="Calibri" w:cs="Times New Roman"/>
                <w:i/>
                <w:color w:val="76923C"/>
                <w:kern w:val="0"/>
                <w14:ligatures w14:val="none"/>
              </w:rPr>
            </w:pPr>
          </w:p>
          <w:p w14:paraId="4363BF50" w14:textId="2C68AFE1" w:rsidR="004B7263" w:rsidRPr="00721C64" w:rsidRDefault="004B7263" w:rsidP="004B7263">
            <w:pPr>
              <w:spacing w:after="0" w:line="240" w:lineRule="auto"/>
              <w:ind w:right="0" w:firstLine="0"/>
              <w:jc w:val="center"/>
              <w:rPr>
                <w:rFonts w:eastAsia="Calibri" w:cs="Times New Roman"/>
                <w:b/>
                <w:bCs/>
                <w:i/>
                <w:kern w:val="0"/>
                <w14:ligatures w14:val="none"/>
              </w:rPr>
            </w:pPr>
            <w:r w:rsidRPr="00A01987">
              <w:rPr>
                <w:rFonts w:eastAsia="Calibri" w:cs="Times New Roman"/>
                <w:b/>
                <w:bCs/>
                <w:i/>
                <w:kern w:val="0"/>
                <w14:ligatures w14:val="none"/>
              </w:rPr>
              <w:t xml:space="preserve">Līdz </w:t>
            </w:r>
            <w:r w:rsidR="00BC486B" w:rsidRPr="00A01987">
              <w:rPr>
                <w:rFonts w:eastAsia="Calibri" w:cs="Times New Roman"/>
                <w:b/>
                <w:bCs/>
                <w:i/>
                <w:kern w:val="0"/>
                <w14:ligatures w14:val="none"/>
              </w:rPr>
              <w:t>1</w:t>
            </w:r>
            <w:r w:rsidRPr="00A01987">
              <w:rPr>
                <w:rFonts w:eastAsia="Calibri" w:cs="Times New Roman"/>
                <w:b/>
                <w:bCs/>
                <w:i/>
                <w:kern w:val="0"/>
                <w14:ligatures w14:val="none"/>
              </w:rPr>
              <w:t>00 000 EUR</w:t>
            </w:r>
          </w:p>
          <w:p w14:paraId="64AF49DC" w14:textId="1C45DB75" w:rsidR="004B7263" w:rsidRPr="000A55B9" w:rsidRDefault="004B7263" w:rsidP="004B7263">
            <w:pPr>
              <w:spacing w:after="0" w:line="240" w:lineRule="auto"/>
              <w:ind w:firstLine="0"/>
              <w:rPr>
                <w:rFonts w:cs="Times New Roman"/>
                <w:sz w:val="22"/>
                <w:szCs w:val="22"/>
              </w:rPr>
            </w:pPr>
            <w:r w:rsidRPr="000A55B9">
              <w:rPr>
                <w:rFonts w:cs="Times New Roman"/>
                <w:sz w:val="22"/>
                <w:szCs w:val="22"/>
              </w:rPr>
              <w:t xml:space="preserve">Pašvaldībām  </w:t>
            </w:r>
            <w:r w:rsidR="00BC486B">
              <w:rPr>
                <w:rFonts w:cs="Times New Roman"/>
                <w:sz w:val="22"/>
                <w:szCs w:val="22"/>
              </w:rPr>
              <w:t>1</w:t>
            </w:r>
            <w:r w:rsidRPr="000A55B9">
              <w:rPr>
                <w:rFonts w:cs="Times New Roman"/>
                <w:sz w:val="22"/>
                <w:szCs w:val="22"/>
              </w:rPr>
              <w:t>00 000 EUR</w:t>
            </w:r>
          </w:p>
          <w:p w14:paraId="33B1690B" w14:textId="37837F9C" w:rsidR="004B7263" w:rsidRPr="00690B38" w:rsidRDefault="004B7263" w:rsidP="004B7263">
            <w:pPr>
              <w:spacing w:after="0" w:line="240" w:lineRule="auto"/>
              <w:ind w:firstLine="0"/>
              <w:jc w:val="both"/>
              <w:rPr>
                <w:rFonts w:cs="Times New Roman"/>
              </w:rPr>
            </w:pPr>
            <w:r w:rsidRPr="000A55B9">
              <w:rPr>
                <w:rFonts w:cs="Times New Roman"/>
                <w:sz w:val="22"/>
                <w:szCs w:val="22"/>
              </w:rPr>
              <w:t>Pārējiem 100 000 EUR</w:t>
            </w:r>
          </w:p>
        </w:tc>
      </w:tr>
      <w:tr w:rsidR="004B7263" w:rsidRPr="00690B38" w14:paraId="0131DEF0" w14:textId="77777777" w:rsidTr="00EE18FC">
        <w:trPr>
          <w:trHeight w:val="398"/>
        </w:trPr>
        <w:tc>
          <w:tcPr>
            <w:tcW w:w="2607" w:type="dxa"/>
          </w:tcPr>
          <w:p w14:paraId="7EB9904C" w14:textId="77777777" w:rsidR="004B7263" w:rsidRPr="00690B38" w:rsidRDefault="004B7263" w:rsidP="004B726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Atbalsta intensitāte (%)</w:t>
            </w:r>
          </w:p>
        </w:tc>
        <w:tc>
          <w:tcPr>
            <w:tcW w:w="6886" w:type="dxa"/>
          </w:tcPr>
          <w:p w14:paraId="2FE1B6E3" w14:textId="2704D7F0" w:rsidR="004B7263" w:rsidRPr="00690B38" w:rsidRDefault="007B27F3" w:rsidP="004B7263">
            <w:pPr>
              <w:ind w:firstLine="0"/>
              <w:jc w:val="center"/>
              <w:rPr>
                <w:rFonts w:cs="Times New Roman"/>
                <w:b/>
                <w:bCs/>
              </w:rPr>
            </w:pPr>
            <w:r>
              <w:rPr>
                <w:rFonts w:cs="Times New Roman"/>
                <w:b/>
                <w:bCs/>
              </w:rPr>
              <w:t>50-</w:t>
            </w:r>
            <w:r w:rsidR="004B7263" w:rsidRPr="00690B38">
              <w:rPr>
                <w:rFonts w:cs="Times New Roman"/>
                <w:b/>
                <w:bCs/>
              </w:rPr>
              <w:t>90%</w:t>
            </w:r>
          </w:p>
        </w:tc>
      </w:tr>
    </w:tbl>
    <w:p w14:paraId="7C9D3162" w14:textId="77777777" w:rsidR="00380693" w:rsidRPr="00690B38" w:rsidRDefault="00380693" w:rsidP="00380693">
      <w:pPr>
        <w:spacing w:after="0" w:line="240" w:lineRule="auto"/>
        <w:ind w:right="0" w:firstLine="0"/>
        <w:jc w:val="center"/>
        <w:rPr>
          <w:rFonts w:eastAsia="Times New Roman" w:cs="Times New Roman"/>
          <w:b/>
          <w:bCs/>
          <w:kern w:val="0"/>
          <w14:ligatures w14:val="none"/>
        </w:rPr>
      </w:pPr>
    </w:p>
    <w:p w14:paraId="3E93C194" w14:textId="77777777" w:rsidR="009A3BCC" w:rsidRDefault="009A3BCC" w:rsidP="009A3BCC">
      <w:pPr>
        <w:spacing w:after="0" w:line="240" w:lineRule="auto"/>
        <w:ind w:right="0" w:firstLine="0"/>
        <w:jc w:val="center"/>
        <w:rPr>
          <w:rFonts w:eastAsia="Times New Roman" w:cs="Times New Roman"/>
          <w:b/>
          <w:bCs/>
          <w:kern w:val="0"/>
          <w14:ligatures w14:val="none"/>
        </w:rPr>
      </w:pPr>
      <w:r w:rsidRPr="00ED30D5">
        <w:rPr>
          <w:rFonts w:eastAsia="Times New Roman" w:cs="Times New Roman"/>
          <w:b/>
          <w:bCs/>
          <w:kern w:val="0"/>
          <w14:ligatures w14:val="none"/>
        </w:rPr>
        <w:t>Projektu vērtēšanas kritēriji</w:t>
      </w:r>
    </w:p>
    <w:p w14:paraId="457622E2" w14:textId="77777777" w:rsidR="009A3BCC" w:rsidRPr="00506946" w:rsidRDefault="009A3BCC" w:rsidP="009A3BCC">
      <w:pPr>
        <w:spacing w:after="0" w:line="240" w:lineRule="auto"/>
        <w:ind w:right="0"/>
        <w:jc w:val="both"/>
        <w:rPr>
          <w:rFonts w:eastAsia="Times New Roman" w:cs="Times New Roman"/>
          <w:bCs/>
          <w:kern w:val="0"/>
          <w14:ligatures w14:val="none"/>
        </w:rPr>
      </w:pPr>
      <w:r w:rsidRPr="00506946">
        <w:rPr>
          <w:rFonts w:eastAsia="Calibri" w:cs="Times New Roman"/>
          <w:bCs/>
          <w:kern w:val="0"/>
          <w14:ligatures w14:val="none"/>
        </w:rPr>
        <w:t>Atbilstoši katram vērtēšanas kritērijam, kas nosaka projekta atbilstību SVVA</w:t>
      </w:r>
      <w:r w:rsidRPr="00506946">
        <w:rPr>
          <w:rStyle w:val="FootnoteReference"/>
          <w:rFonts w:eastAsia="Calibri" w:cs="Times New Roman"/>
          <w:bCs/>
          <w:kern w:val="0"/>
          <w14:ligatures w14:val="none"/>
        </w:rPr>
        <w:footnoteReference w:id="5"/>
      </w:r>
      <w:r w:rsidRPr="00506946">
        <w:rPr>
          <w:rFonts w:eastAsia="Calibri" w:cs="Times New Roman"/>
          <w:bCs/>
          <w:kern w:val="0"/>
          <w14:ligatures w14:val="none"/>
        </w:rPr>
        <w:t xml:space="preserve"> stratēģijai, </w:t>
      </w:r>
      <w:r w:rsidRPr="00932559">
        <w:rPr>
          <w:rFonts w:eastAsia="Calibri" w:cs="Times New Roman"/>
          <w:bCs/>
          <w:kern w:val="0"/>
          <w14:ligatures w14:val="none"/>
        </w:rPr>
        <w:t>piešķir noteiktu punktu skaitu no</w:t>
      </w:r>
      <w:r w:rsidRPr="00932559">
        <w:rPr>
          <w:rFonts w:eastAsia="Calibri" w:cs="Times New Roman"/>
          <w:bCs/>
          <w:color w:val="2E74B5"/>
          <w:kern w:val="0"/>
          <w14:ligatures w14:val="none"/>
        </w:rPr>
        <w:t xml:space="preserve"> </w:t>
      </w:r>
      <w:r w:rsidRPr="00932559">
        <w:rPr>
          <w:rFonts w:eastAsia="Calibri" w:cs="Times New Roman"/>
          <w:bCs/>
          <w:kern w:val="0"/>
          <w14:ligatures w14:val="none"/>
        </w:rPr>
        <w:t xml:space="preserve">0 līdz </w:t>
      </w:r>
      <w:r>
        <w:rPr>
          <w:rFonts w:eastAsia="Calibri" w:cs="Times New Roman"/>
          <w:bCs/>
          <w:kern w:val="0"/>
          <w14:ligatures w14:val="none"/>
        </w:rPr>
        <w:t>2</w:t>
      </w:r>
      <w:r w:rsidRPr="00932559">
        <w:rPr>
          <w:rFonts w:eastAsia="Calibri" w:cs="Times New Roman"/>
          <w:bCs/>
          <w:kern w:val="0"/>
          <w14:ligatures w14:val="none"/>
        </w:rPr>
        <w:t xml:space="preserve"> (0- ļoti vāji, 1- apmierinoši, 2- labi). Vērtēšanas solis noteikts katram vērtēšanas kritērijam. Minimālais kopējais saņemto punktu skaits </w:t>
      </w:r>
      <w:r w:rsidRPr="00D12ABA">
        <w:rPr>
          <w:rFonts w:eastAsia="Calibri" w:cs="Times New Roman"/>
          <w:b/>
          <w:kern w:val="0"/>
          <w14:ligatures w14:val="none"/>
        </w:rPr>
        <w:t>8,</w:t>
      </w:r>
      <w:r>
        <w:rPr>
          <w:rFonts w:eastAsia="Calibri" w:cs="Times New Roman"/>
          <w:b/>
          <w:kern w:val="0"/>
          <w14:ligatures w14:val="none"/>
        </w:rPr>
        <w:t xml:space="preserve">0 </w:t>
      </w:r>
      <w:r w:rsidRPr="00D12ABA">
        <w:rPr>
          <w:rFonts w:eastAsia="Calibri" w:cs="Times New Roman"/>
          <w:b/>
          <w:kern w:val="0"/>
          <w14:ligatures w14:val="none"/>
        </w:rPr>
        <w:t>punkti.</w:t>
      </w:r>
    </w:p>
    <w:p w14:paraId="602502F4" w14:textId="77777777" w:rsidR="009A3BCC" w:rsidRDefault="009A3BCC" w:rsidP="009A3BCC">
      <w:pPr>
        <w:spacing w:after="0" w:line="240" w:lineRule="auto"/>
        <w:ind w:right="0"/>
        <w:jc w:val="both"/>
        <w:rPr>
          <w:rFonts w:eastAsia="Calibri" w:cs="Times New Roman"/>
          <w:b/>
          <w:i/>
          <w:iCs/>
          <w:kern w:val="0"/>
          <w:lang w:eastAsia="zh-CN"/>
          <w14:ligatures w14:val="none"/>
        </w:rPr>
      </w:pPr>
      <w:r w:rsidRPr="004E3834">
        <w:rPr>
          <w:rFonts w:eastAsia="Calibri" w:cs="Times New Roman"/>
          <w:b/>
          <w:i/>
          <w:iCs/>
          <w:kern w:val="0"/>
          <w:lang w:eastAsia="zh-CN"/>
          <w14:ligatures w14:val="none"/>
        </w:rPr>
        <w:t>Informācija! Dokumentā ir ievietotas aktīvās saites uz dokumentiem, mājaslapām</w:t>
      </w:r>
      <w:r>
        <w:rPr>
          <w:rFonts w:eastAsia="Calibri" w:cs="Times New Roman"/>
          <w:b/>
          <w:i/>
          <w:iCs/>
          <w:kern w:val="0"/>
          <w:lang w:eastAsia="zh-CN"/>
          <w14:ligatures w14:val="none"/>
        </w:rPr>
        <w:t>.</w:t>
      </w:r>
    </w:p>
    <w:tbl>
      <w:tblPr>
        <w:tblW w:w="99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2"/>
        <w:gridCol w:w="2497"/>
      </w:tblGrid>
      <w:tr w:rsidR="009A3BCC" w:rsidRPr="004F350B" w14:paraId="21FAD5F7" w14:textId="77777777" w:rsidTr="001E3533">
        <w:tc>
          <w:tcPr>
            <w:tcW w:w="99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EF3617" w14:textId="77777777" w:rsidR="009A3BCC" w:rsidRPr="00690493" w:rsidRDefault="009A3BCC" w:rsidP="001E3533">
            <w:pPr>
              <w:suppressAutoHyphens/>
              <w:spacing w:after="0" w:line="240" w:lineRule="auto"/>
              <w:jc w:val="center"/>
              <w:rPr>
                <w:rFonts w:eastAsia="Calibri" w:cs="Times New Roman"/>
                <w:b/>
                <w:lang w:eastAsia="zh-CN"/>
              </w:rPr>
            </w:pPr>
            <w:r w:rsidRPr="00690493">
              <w:rPr>
                <w:rFonts w:eastAsia="Calibri" w:cs="Times New Roman"/>
                <w:b/>
                <w:lang w:eastAsia="zh-CN"/>
              </w:rPr>
              <w:t xml:space="preserve">M3 </w:t>
            </w:r>
            <w:r w:rsidRPr="00690493">
              <w:rPr>
                <w:rFonts w:eastAsia="Times New Roman" w:cs="Times New Roman"/>
                <w:b/>
                <w:kern w:val="1"/>
              </w:rPr>
              <w:t>Zilā Ekonomika, kas veicinātu konkurētspējīgu un ilgtspējīgu jūras piekrastes attīstību biedrības “Jūrkante” darbības teritorijā.</w:t>
            </w:r>
          </w:p>
        </w:tc>
      </w:tr>
      <w:tr w:rsidR="009A3BCC" w:rsidRPr="004F350B" w14:paraId="6BC447D4" w14:textId="77777777" w:rsidTr="001E3533">
        <w:tc>
          <w:tcPr>
            <w:tcW w:w="99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EF34C1" w14:textId="77777777" w:rsidR="009A3BCC" w:rsidRDefault="009A3BCC" w:rsidP="001E3533">
            <w:pPr>
              <w:suppressAutoHyphens/>
              <w:spacing w:after="0" w:line="240" w:lineRule="auto"/>
              <w:rPr>
                <w:rFonts w:cs="Times New Roman"/>
                <w:bCs/>
                <w:i/>
                <w:iCs/>
                <w:color w:val="000000"/>
              </w:rPr>
            </w:pPr>
            <w:r w:rsidRPr="00575EC8">
              <w:rPr>
                <w:rFonts w:eastAsia="Calibri" w:cs="Times New Roman"/>
                <w:bCs/>
                <w:i/>
                <w:iCs/>
                <w:lang w:eastAsia="zh-CN"/>
              </w:rPr>
              <w:t>EJZA</w:t>
            </w:r>
            <w:r>
              <w:rPr>
                <w:rFonts w:eastAsia="Calibri" w:cs="Times New Roman"/>
                <w:bCs/>
                <w:i/>
                <w:iCs/>
                <w:lang w:eastAsia="zh-CN"/>
              </w:rPr>
              <w:t>F</w:t>
            </w:r>
            <w:r w:rsidRPr="00575EC8">
              <w:rPr>
                <w:rFonts w:eastAsia="Calibri" w:cs="Times New Roman"/>
                <w:bCs/>
                <w:i/>
                <w:iCs/>
                <w:lang w:eastAsia="zh-CN"/>
              </w:rPr>
              <w:t xml:space="preserve"> R1</w:t>
            </w:r>
            <w:r w:rsidRPr="00575EC8">
              <w:rPr>
                <w:rFonts w:cs="Times New Roman"/>
                <w:bCs/>
                <w:i/>
                <w:iCs/>
                <w:color w:val="000000"/>
              </w:rPr>
              <w:t xml:space="preserve"> Zivsaimniecības un piekrastes uzņēmumu attīstība, uzņēmējdarbības dažādošana un sezonalitātes mazināšana</w:t>
            </w:r>
            <w:r>
              <w:rPr>
                <w:rFonts w:cs="Times New Roman"/>
                <w:bCs/>
                <w:i/>
                <w:iCs/>
                <w:color w:val="000000"/>
              </w:rPr>
              <w:t xml:space="preserve">. </w:t>
            </w:r>
          </w:p>
          <w:p w14:paraId="29C7A9A7" w14:textId="77777777" w:rsidR="009A3BCC" w:rsidRPr="00575EC8" w:rsidRDefault="009A3BCC" w:rsidP="001E3533">
            <w:pPr>
              <w:suppressAutoHyphens/>
              <w:spacing w:after="0" w:line="240" w:lineRule="auto"/>
              <w:rPr>
                <w:rFonts w:eastAsia="Calibri" w:cs="Times New Roman"/>
                <w:bCs/>
                <w:i/>
                <w:iCs/>
                <w:lang w:eastAsia="zh-CN"/>
              </w:rPr>
            </w:pPr>
            <w:r>
              <w:rPr>
                <w:rFonts w:cs="Times New Roman"/>
                <w:bCs/>
                <w:i/>
                <w:iCs/>
                <w:color w:val="000000"/>
              </w:rPr>
              <w:t xml:space="preserve">Minimālais punktu skaits, lai atbilstu biedrības stratēģijai ir 8 punkti. </w:t>
            </w:r>
          </w:p>
        </w:tc>
      </w:tr>
      <w:tr w:rsidR="009A3BCC" w:rsidRPr="00072092" w14:paraId="4D2630A8" w14:textId="77777777" w:rsidTr="00B736FC">
        <w:tc>
          <w:tcPr>
            <w:tcW w:w="1668" w:type="dxa"/>
            <w:shd w:val="clear" w:color="auto" w:fill="D9E2F3"/>
            <w:vAlign w:val="center"/>
          </w:tcPr>
          <w:p w14:paraId="640479E3" w14:textId="77777777" w:rsidR="009A3BCC" w:rsidRPr="00072092" w:rsidRDefault="009A3BCC" w:rsidP="001E3533">
            <w:pPr>
              <w:suppressAutoHyphens/>
              <w:spacing w:after="0" w:line="240" w:lineRule="auto"/>
              <w:rPr>
                <w:rFonts w:eastAsia="Calibri" w:cs="Times New Roman"/>
                <w:b/>
                <w:lang w:eastAsia="zh-CN"/>
              </w:rPr>
            </w:pPr>
            <w:r w:rsidRPr="00072092">
              <w:rPr>
                <w:rFonts w:eastAsia="Calibri" w:cs="Times New Roman"/>
                <w:b/>
                <w:lang w:eastAsia="zh-CN"/>
              </w:rPr>
              <w:t>Nr.</w:t>
            </w:r>
          </w:p>
        </w:tc>
        <w:tc>
          <w:tcPr>
            <w:tcW w:w="5812" w:type="dxa"/>
            <w:shd w:val="clear" w:color="auto" w:fill="D9E2F3"/>
            <w:vAlign w:val="center"/>
          </w:tcPr>
          <w:p w14:paraId="1AC4ECA2" w14:textId="77777777" w:rsidR="009A3BCC" w:rsidRPr="00072092" w:rsidRDefault="009A3BCC" w:rsidP="001E3533">
            <w:pPr>
              <w:suppressAutoHyphens/>
              <w:spacing w:after="0" w:line="240" w:lineRule="auto"/>
              <w:rPr>
                <w:rFonts w:eastAsia="Calibri" w:cs="Times New Roman"/>
                <w:lang w:eastAsia="zh-CN"/>
              </w:rPr>
            </w:pPr>
            <w:r w:rsidRPr="00072092">
              <w:rPr>
                <w:rFonts w:eastAsia="Calibri" w:cs="Times New Roman"/>
                <w:b/>
                <w:lang w:eastAsia="zh-CN"/>
              </w:rPr>
              <w:t>Atlases kritērijs</w:t>
            </w:r>
          </w:p>
        </w:tc>
        <w:tc>
          <w:tcPr>
            <w:tcW w:w="2497" w:type="dxa"/>
            <w:shd w:val="clear" w:color="auto" w:fill="D9E2F3"/>
            <w:vAlign w:val="center"/>
          </w:tcPr>
          <w:p w14:paraId="0FB6BD4D" w14:textId="77777777" w:rsidR="009A3BCC" w:rsidRDefault="009A3BCC" w:rsidP="001E3533">
            <w:pPr>
              <w:suppressAutoHyphens/>
              <w:spacing w:after="0" w:line="240" w:lineRule="auto"/>
              <w:jc w:val="center"/>
              <w:rPr>
                <w:rFonts w:eastAsia="Calibri" w:cs="Times New Roman"/>
                <w:b/>
                <w:lang w:eastAsia="zh-CN"/>
              </w:rPr>
            </w:pPr>
            <w:r>
              <w:rPr>
                <w:rFonts w:eastAsia="Calibri" w:cs="Times New Roman"/>
                <w:b/>
                <w:lang w:eastAsia="zh-CN"/>
              </w:rPr>
              <w:t>Vērtējums/</w:t>
            </w:r>
          </w:p>
          <w:p w14:paraId="7088DA28" w14:textId="77777777" w:rsidR="009A3BCC" w:rsidRPr="00072092" w:rsidRDefault="009A3BCC" w:rsidP="001E3533">
            <w:pPr>
              <w:suppressAutoHyphens/>
              <w:spacing w:after="0" w:line="240" w:lineRule="auto"/>
              <w:jc w:val="center"/>
              <w:rPr>
                <w:rFonts w:eastAsia="Calibri" w:cs="Times New Roman"/>
                <w:b/>
                <w:lang w:eastAsia="zh-CN"/>
              </w:rPr>
            </w:pPr>
            <w:r>
              <w:rPr>
                <w:rFonts w:eastAsia="Calibri" w:cs="Times New Roman"/>
                <w:b/>
                <w:lang w:eastAsia="zh-CN"/>
              </w:rPr>
              <w:t>Punkti</w:t>
            </w:r>
          </w:p>
        </w:tc>
      </w:tr>
      <w:tr w:rsidR="009A3BCC" w:rsidRPr="00072092" w14:paraId="34CEF256" w14:textId="77777777" w:rsidTr="001E3533">
        <w:tc>
          <w:tcPr>
            <w:tcW w:w="9977" w:type="dxa"/>
            <w:gridSpan w:val="3"/>
            <w:shd w:val="clear" w:color="auto" w:fill="D9D9D9" w:themeFill="background1" w:themeFillShade="D9"/>
            <w:vAlign w:val="center"/>
          </w:tcPr>
          <w:p w14:paraId="4D258E3F" w14:textId="77777777" w:rsidR="009A3BCC" w:rsidRPr="00575EC8" w:rsidRDefault="009A3BCC" w:rsidP="001E3533">
            <w:pPr>
              <w:suppressAutoHyphens/>
              <w:spacing w:after="0" w:line="240" w:lineRule="auto"/>
              <w:jc w:val="center"/>
              <w:rPr>
                <w:b/>
                <w:color w:val="000000"/>
                <w:lang w:eastAsia="zh-CN"/>
              </w:rPr>
            </w:pPr>
            <w:r>
              <w:rPr>
                <w:b/>
                <w:color w:val="000000"/>
                <w:lang w:eastAsia="zh-CN"/>
              </w:rPr>
              <w:t xml:space="preserve">Projekta atbilstība SVVA stratēģijai un norādītājai rīcībai. </w:t>
            </w:r>
            <w:r>
              <w:rPr>
                <w:rFonts w:eastAsia="Calibri" w:cs="Times New Roman"/>
                <w:b/>
                <w:lang w:eastAsia="zh-CN"/>
              </w:rPr>
              <w:t xml:space="preserve">(Atbilstība </w:t>
            </w:r>
            <w:r w:rsidRPr="00E14056">
              <w:rPr>
                <w:rFonts w:eastAsia="Calibri" w:cs="Times New Roman"/>
                <w:bCs/>
                <w:lang w:eastAsia="zh-CN"/>
              </w:rPr>
              <w:t>jāizpildās visiem nosacījumiem</w:t>
            </w:r>
            <w:r>
              <w:rPr>
                <w:rFonts w:eastAsia="Calibri" w:cs="Times New Roman"/>
                <w:bCs/>
                <w:lang w:eastAsia="zh-CN"/>
              </w:rPr>
              <w:t>)</w:t>
            </w:r>
          </w:p>
        </w:tc>
      </w:tr>
      <w:tr w:rsidR="009A3BCC" w:rsidRPr="00072092" w14:paraId="738A6743" w14:textId="77777777" w:rsidTr="00B736FC">
        <w:tc>
          <w:tcPr>
            <w:tcW w:w="1668" w:type="dxa"/>
          </w:tcPr>
          <w:p w14:paraId="023392DB" w14:textId="77777777" w:rsidR="009A3BCC" w:rsidRPr="00072092" w:rsidRDefault="009A3BCC" w:rsidP="001E3533">
            <w:pPr>
              <w:suppressAutoHyphens/>
              <w:spacing w:after="0" w:line="240" w:lineRule="auto"/>
              <w:rPr>
                <w:rFonts w:eastAsia="Calibri" w:cs="Times New Roman"/>
                <w:lang w:eastAsia="zh-CN"/>
              </w:rPr>
            </w:pPr>
            <w:r>
              <w:rPr>
                <w:rFonts w:eastAsia="Calibri" w:cs="Times New Roman"/>
                <w:lang w:eastAsia="zh-CN"/>
              </w:rPr>
              <w:t>1.</w:t>
            </w:r>
          </w:p>
        </w:tc>
        <w:tc>
          <w:tcPr>
            <w:tcW w:w="5812" w:type="dxa"/>
          </w:tcPr>
          <w:p w14:paraId="0F958539" w14:textId="77777777" w:rsidR="009A3BCC" w:rsidRPr="00072092" w:rsidRDefault="009A3BCC" w:rsidP="001E3533">
            <w:pPr>
              <w:suppressAutoHyphens/>
              <w:spacing w:after="0" w:line="240" w:lineRule="auto"/>
              <w:rPr>
                <w:rFonts w:eastAsia="Calibri" w:cs="Times New Roman"/>
                <w:lang w:eastAsia="zh-CN"/>
              </w:rPr>
            </w:pPr>
            <w:r w:rsidRPr="00072092">
              <w:rPr>
                <w:rFonts w:eastAsia="Calibri" w:cs="Times New Roman"/>
                <w:lang w:eastAsia="zh-CN"/>
              </w:rPr>
              <w:t>Atbilst stratēģi</w:t>
            </w:r>
            <w:r>
              <w:rPr>
                <w:rFonts w:eastAsia="Calibri" w:cs="Times New Roman"/>
                <w:lang w:eastAsia="zh-CN"/>
              </w:rPr>
              <w:t>jai</w:t>
            </w:r>
            <w:r w:rsidRPr="00072092">
              <w:rPr>
                <w:rFonts w:eastAsia="Calibri" w:cs="Times New Roman"/>
                <w:lang w:eastAsia="zh-CN"/>
              </w:rPr>
              <w:t>,</w:t>
            </w:r>
            <w:r>
              <w:rPr>
                <w:rFonts w:eastAsia="Calibri" w:cs="Times New Roman"/>
                <w:lang w:eastAsia="zh-CN"/>
              </w:rPr>
              <w:t xml:space="preserve"> rīcībai,</w:t>
            </w:r>
            <w:r w:rsidRPr="00072092">
              <w:rPr>
                <w:rFonts w:eastAsia="Calibri" w:cs="Times New Roman"/>
                <w:lang w:eastAsia="zh-CN"/>
              </w:rPr>
              <w:t xml:space="preserve"> </w:t>
            </w:r>
            <w:r>
              <w:rPr>
                <w:rFonts w:eastAsia="Calibri" w:cs="Times New Roman"/>
                <w:lang w:eastAsia="zh-CN"/>
              </w:rPr>
              <w:t xml:space="preserve">kārtas sludinājumā noteiktām prasībām, projekta aktivitāte notiek </w:t>
            </w:r>
            <w:r w:rsidRPr="00072092">
              <w:rPr>
                <w:rFonts w:eastAsia="Calibri" w:cs="Times New Roman"/>
                <w:lang w:eastAsia="zh-CN"/>
              </w:rPr>
              <w:t>biedrības</w:t>
            </w:r>
            <w:r>
              <w:rPr>
                <w:rFonts w:eastAsia="Calibri" w:cs="Times New Roman"/>
                <w:lang w:eastAsia="zh-CN"/>
              </w:rPr>
              <w:t xml:space="preserve"> “Jūrkante” ZVRG </w:t>
            </w:r>
            <w:r w:rsidRPr="00072092">
              <w:rPr>
                <w:rFonts w:eastAsia="Calibri" w:cs="Times New Roman"/>
                <w:lang w:eastAsia="zh-CN"/>
              </w:rPr>
              <w:t>teritorij</w:t>
            </w:r>
            <w:r>
              <w:rPr>
                <w:rFonts w:eastAsia="Calibri" w:cs="Times New Roman"/>
                <w:lang w:eastAsia="zh-CN"/>
              </w:rPr>
              <w:t xml:space="preserve">ā, mobilā pakalpojuma sniedzējs </w:t>
            </w:r>
            <w:r w:rsidRPr="00E14056">
              <w:rPr>
                <w:rFonts w:cs="Times New Roman"/>
              </w:rPr>
              <w:t>deklarēts</w:t>
            </w:r>
            <w:r>
              <w:rPr>
                <w:rFonts w:cs="Times New Roman"/>
              </w:rPr>
              <w:t xml:space="preserve"> </w:t>
            </w:r>
            <w:r w:rsidRPr="00E14056">
              <w:rPr>
                <w:rFonts w:cs="Times New Roman"/>
              </w:rPr>
              <w:t xml:space="preserve">un/vai darbojas vismaz 1 gadu </w:t>
            </w:r>
            <w:r w:rsidRPr="00072092">
              <w:rPr>
                <w:rFonts w:eastAsia="Calibri" w:cs="Times New Roman"/>
                <w:lang w:eastAsia="zh-CN"/>
              </w:rPr>
              <w:t xml:space="preserve">biedrības </w:t>
            </w:r>
            <w:r>
              <w:rPr>
                <w:rFonts w:eastAsia="Calibri" w:cs="Times New Roman"/>
                <w:lang w:eastAsia="zh-CN"/>
              </w:rPr>
              <w:t>“Jūrkante”</w:t>
            </w:r>
            <w:r w:rsidRPr="00E14056">
              <w:rPr>
                <w:rFonts w:cs="Times New Roman"/>
              </w:rPr>
              <w:t xml:space="preserve"> teritorijā</w:t>
            </w:r>
            <w:r w:rsidRPr="00E14056">
              <w:rPr>
                <w:rFonts w:eastAsia="Calibri" w:cs="Times New Roman"/>
                <w:lang w:eastAsia="zh-CN"/>
              </w:rPr>
              <w:t>.</w:t>
            </w:r>
            <w:r w:rsidRPr="00072092">
              <w:rPr>
                <w:rFonts w:eastAsia="Calibri" w:cs="Times New Roman"/>
                <w:lang w:eastAsia="zh-CN"/>
              </w:rPr>
              <w:t xml:space="preserve"> (</w:t>
            </w:r>
            <w:r w:rsidRPr="00E14056">
              <w:rPr>
                <w:rFonts w:eastAsia="Calibri" w:cs="Times New Roman"/>
                <w:color w:val="FF0000"/>
                <w:lang w:eastAsia="zh-CN"/>
              </w:rPr>
              <w:t>Ja tiek saņemts “Nē” – projekts tiek noraidīts</w:t>
            </w:r>
            <w:r w:rsidRPr="00072092">
              <w:rPr>
                <w:rFonts w:eastAsia="Calibri" w:cs="Times New Roman"/>
                <w:lang w:eastAsia="zh-CN"/>
              </w:rPr>
              <w:t>)</w:t>
            </w:r>
          </w:p>
        </w:tc>
        <w:tc>
          <w:tcPr>
            <w:tcW w:w="2497" w:type="dxa"/>
            <w:vAlign w:val="center"/>
          </w:tcPr>
          <w:p w14:paraId="76248EE2"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Jā/Nē</w:t>
            </w:r>
          </w:p>
        </w:tc>
      </w:tr>
      <w:tr w:rsidR="009A3BCC" w:rsidRPr="00072092" w14:paraId="1DC05B17" w14:textId="77777777" w:rsidTr="001E3533">
        <w:tc>
          <w:tcPr>
            <w:tcW w:w="9977" w:type="dxa"/>
            <w:gridSpan w:val="3"/>
          </w:tcPr>
          <w:p w14:paraId="1FA87C96" w14:textId="77777777" w:rsidR="009A3BCC" w:rsidRPr="00072092" w:rsidRDefault="009A3BCC" w:rsidP="001E3533">
            <w:pPr>
              <w:suppressAutoHyphens/>
              <w:spacing w:after="0" w:line="240" w:lineRule="auto"/>
              <w:jc w:val="center"/>
              <w:rPr>
                <w:rFonts w:eastAsia="Calibri" w:cs="Times New Roman"/>
                <w:lang w:eastAsia="zh-CN"/>
              </w:rPr>
            </w:pPr>
            <w:r w:rsidRPr="00820FF7">
              <w:rPr>
                <w:rFonts w:eastAsia="Calibri" w:cs="Times New Roman"/>
                <w:bCs/>
                <w:lang w:eastAsia="zh-CN"/>
              </w:rPr>
              <w:t xml:space="preserve">Ja </w:t>
            </w:r>
            <w:r>
              <w:rPr>
                <w:rFonts w:eastAsia="Calibri" w:cs="Times New Roman"/>
                <w:bCs/>
                <w:lang w:eastAsia="zh-CN"/>
              </w:rPr>
              <w:t xml:space="preserve">fiziska persona </w:t>
            </w:r>
            <w:r w:rsidRPr="00820FF7">
              <w:rPr>
                <w:rFonts w:eastAsia="Calibri" w:cs="Times New Roman"/>
                <w:bCs/>
                <w:lang w:eastAsia="zh-CN"/>
              </w:rPr>
              <w:t xml:space="preserve">projektā </w:t>
            </w:r>
            <w:r>
              <w:rPr>
                <w:rFonts w:eastAsia="Calibri" w:cs="Times New Roman"/>
                <w:bCs/>
                <w:lang w:eastAsia="zh-CN"/>
              </w:rPr>
              <w:t xml:space="preserve">plāno veidot mobilos pakalpojumus, tad papildus projekta pielikumā pievieno izdruku par deklarēto dzīves vietu no portāla latvija.lv </w:t>
            </w:r>
          </w:p>
        </w:tc>
      </w:tr>
      <w:tr w:rsidR="009A3BCC" w:rsidRPr="00072092" w14:paraId="2E4D2322" w14:textId="77777777" w:rsidTr="00B736FC">
        <w:tc>
          <w:tcPr>
            <w:tcW w:w="1668" w:type="dxa"/>
            <w:vAlign w:val="center"/>
          </w:tcPr>
          <w:p w14:paraId="7773379A" w14:textId="77777777" w:rsidR="009A3BCC" w:rsidRPr="00072092" w:rsidRDefault="009A3BCC" w:rsidP="001E3533">
            <w:pPr>
              <w:suppressAutoHyphens/>
              <w:spacing w:after="0" w:line="240" w:lineRule="auto"/>
              <w:rPr>
                <w:rFonts w:eastAsia="Calibri" w:cs="Times New Roman"/>
                <w:b/>
                <w:lang w:eastAsia="zh-CN"/>
              </w:rPr>
            </w:pPr>
            <w:r>
              <w:rPr>
                <w:rFonts w:eastAsia="Calibri" w:cs="Times New Roman"/>
                <w:b/>
                <w:lang w:eastAsia="zh-CN"/>
              </w:rPr>
              <w:t>2</w:t>
            </w:r>
            <w:r w:rsidRPr="00072092">
              <w:rPr>
                <w:rFonts w:eastAsia="Calibri" w:cs="Times New Roman"/>
                <w:b/>
                <w:lang w:eastAsia="zh-CN"/>
              </w:rPr>
              <w:t>.</w:t>
            </w:r>
          </w:p>
        </w:tc>
        <w:tc>
          <w:tcPr>
            <w:tcW w:w="5812" w:type="dxa"/>
            <w:vAlign w:val="center"/>
          </w:tcPr>
          <w:p w14:paraId="1A28FC45" w14:textId="77777777" w:rsidR="009A3BCC" w:rsidRPr="00072092" w:rsidRDefault="009A3BCC" w:rsidP="001E3533">
            <w:pPr>
              <w:suppressAutoHyphens/>
              <w:spacing w:after="0" w:line="240" w:lineRule="auto"/>
              <w:rPr>
                <w:rFonts w:eastAsia="Calibri" w:cs="Times New Roman"/>
                <w:b/>
                <w:lang w:eastAsia="zh-CN"/>
              </w:rPr>
            </w:pPr>
            <w:r w:rsidRPr="00072092">
              <w:rPr>
                <w:rFonts w:eastAsia="Calibri" w:cs="Times New Roman"/>
                <w:b/>
                <w:lang w:eastAsia="zh-CN"/>
              </w:rPr>
              <w:t>Projekt</w:t>
            </w:r>
            <w:r>
              <w:rPr>
                <w:rFonts w:eastAsia="Calibri" w:cs="Times New Roman"/>
                <w:b/>
                <w:lang w:eastAsia="zh-CN"/>
              </w:rPr>
              <w:t>a mērķis</w:t>
            </w:r>
          </w:p>
        </w:tc>
        <w:tc>
          <w:tcPr>
            <w:tcW w:w="2497" w:type="dxa"/>
            <w:vAlign w:val="center"/>
          </w:tcPr>
          <w:p w14:paraId="31629725" w14:textId="77777777" w:rsidR="009A3BCC" w:rsidRPr="00072092" w:rsidRDefault="009A3BCC" w:rsidP="001E3533">
            <w:pPr>
              <w:suppressAutoHyphens/>
              <w:spacing w:before="60" w:after="60" w:line="240" w:lineRule="auto"/>
              <w:jc w:val="center"/>
              <w:rPr>
                <w:rFonts w:eastAsia="Calibri" w:cs="Times New Roman"/>
                <w:b/>
                <w:lang w:eastAsia="zh-CN"/>
              </w:rPr>
            </w:pPr>
          </w:p>
        </w:tc>
      </w:tr>
      <w:tr w:rsidR="009A3BCC" w:rsidRPr="00072092" w14:paraId="5CDB7EF0" w14:textId="77777777" w:rsidTr="00B736FC">
        <w:tc>
          <w:tcPr>
            <w:tcW w:w="1668" w:type="dxa"/>
            <w:vAlign w:val="center"/>
          </w:tcPr>
          <w:p w14:paraId="6049AE22" w14:textId="77777777" w:rsidR="009A3BCC" w:rsidRPr="00072092" w:rsidRDefault="009A3BCC" w:rsidP="001E3533">
            <w:pPr>
              <w:suppressAutoHyphens/>
              <w:spacing w:after="0" w:line="240" w:lineRule="auto"/>
              <w:rPr>
                <w:rFonts w:eastAsia="Calibri" w:cs="Times New Roman"/>
                <w:lang w:eastAsia="zh-CN"/>
              </w:rPr>
            </w:pPr>
          </w:p>
        </w:tc>
        <w:tc>
          <w:tcPr>
            <w:tcW w:w="5812" w:type="dxa"/>
          </w:tcPr>
          <w:p w14:paraId="05AA45F1" w14:textId="77777777" w:rsidR="009A3BCC" w:rsidRPr="00072092" w:rsidRDefault="009A3BCC" w:rsidP="001E3533">
            <w:pPr>
              <w:numPr>
                <w:ilvl w:val="0"/>
                <w:numId w:val="3"/>
              </w:numPr>
              <w:suppressAutoHyphens/>
              <w:spacing w:after="0" w:line="240" w:lineRule="auto"/>
              <w:ind w:left="459" w:right="0"/>
              <w:contextualSpacing/>
              <w:rPr>
                <w:rFonts w:eastAsia="Calibri" w:cs="Times New Roman"/>
                <w:lang w:eastAsia="zh-CN"/>
              </w:rPr>
            </w:pPr>
            <w:r>
              <w:rPr>
                <w:rFonts w:eastAsia="Calibri" w:cs="Times New Roman"/>
                <w:lang w:eastAsia="zh-CN"/>
              </w:rPr>
              <w:t xml:space="preserve">individuālais projekta mērķis ir konkrēts, izmērāms, reāli sasniedzams </w:t>
            </w:r>
            <w:r w:rsidRPr="00EA2726">
              <w:rPr>
                <w:rFonts w:eastAsia="Calibri" w:cs="Times New Roman"/>
                <w:lang w:eastAsia="zh-CN"/>
              </w:rPr>
              <w:t>plānotā</w:t>
            </w:r>
            <w:r>
              <w:rPr>
                <w:rFonts w:eastAsia="Calibri" w:cs="Times New Roman"/>
                <w:lang w:eastAsia="zh-CN"/>
              </w:rPr>
              <w:t xml:space="preserve"> budžeta, laika un cilvēkresursu ziņā. </w:t>
            </w:r>
          </w:p>
        </w:tc>
        <w:tc>
          <w:tcPr>
            <w:tcW w:w="2497" w:type="dxa"/>
            <w:vAlign w:val="center"/>
          </w:tcPr>
          <w:p w14:paraId="7049DE21"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2</w:t>
            </w:r>
          </w:p>
        </w:tc>
      </w:tr>
      <w:tr w:rsidR="009A3BCC" w:rsidRPr="00072092" w14:paraId="4D5A227F" w14:textId="77777777" w:rsidTr="00B736FC">
        <w:tc>
          <w:tcPr>
            <w:tcW w:w="1668" w:type="dxa"/>
          </w:tcPr>
          <w:p w14:paraId="6BA1AD34" w14:textId="77777777" w:rsidR="009A3BCC" w:rsidRPr="00072092" w:rsidRDefault="009A3BCC" w:rsidP="001E3533">
            <w:pPr>
              <w:suppressAutoHyphens/>
              <w:spacing w:after="0" w:line="240" w:lineRule="auto"/>
              <w:rPr>
                <w:rFonts w:eastAsia="Calibri" w:cs="Times New Roman"/>
                <w:lang w:eastAsia="zh-CN"/>
              </w:rPr>
            </w:pPr>
          </w:p>
        </w:tc>
        <w:tc>
          <w:tcPr>
            <w:tcW w:w="5812" w:type="dxa"/>
          </w:tcPr>
          <w:p w14:paraId="347E92EF" w14:textId="77777777" w:rsidR="009A3BCC" w:rsidRPr="00072092" w:rsidRDefault="009A3BCC" w:rsidP="001E3533">
            <w:pPr>
              <w:numPr>
                <w:ilvl w:val="0"/>
                <w:numId w:val="3"/>
              </w:numPr>
              <w:suppressAutoHyphens/>
              <w:spacing w:after="0" w:line="240" w:lineRule="auto"/>
              <w:ind w:left="459" w:right="0"/>
              <w:contextualSpacing/>
              <w:rPr>
                <w:rFonts w:eastAsia="Calibri" w:cs="Times New Roman"/>
                <w:lang w:eastAsia="zh-CN"/>
              </w:rPr>
            </w:pPr>
            <w:r>
              <w:rPr>
                <w:rFonts w:eastAsia="Calibri" w:cs="Times New Roman"/>
                <w:lang w:eastAsia="zh-CN"/>
              </w:rPr>
              <w:t>individuālais projekta mērķis ir aprakstīts, bet nav izmērāms. Nekonkrētas norādes par laika un cilvēkresursiem mērķa sasniegšanai.</w:t>
            </w:r>
          </w:p>
        </w:tc>
        <w:tc>
          <w:tcPr>
            <w:tcW w:w="2497" w:type="dxa"/>
            <w:vAlign w:val="center"/>
          </w:tcPr>
          <w:p w14:paraId="76D7BC27"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1</w:t>
            </w:r>
          </w:p>
        </w:tc>
      </w:tr>
      <w:tr w:rsidR="009A3BCC" w:rsidRPr="00072092" w14:paraId="0FD1D171" w14:textId="77777777" w:rsidTr="00B736FC">
        <w:tc>
          <w:tcPr>
            <w:tcW w:w="1668" w:type="dxa"/>
          </w:tcPr>
          <w:p w14:paraId="15EA4592" w14:textId="77777777" w:rsidR="009A3BCC" w:rsidRPr="00072092" w:rsidRDefault="009A3BCC" w:rsidP="001E3533">
            <w:pPr>
              <w:suppressAutoHyphens/>
              <w:spacing w:after="0" w:line="240" w:lineRule="auto"/>
              <w:rPr>
                <w:rFonts w:eastAsia="Calibri" w:cs="Times New Roman"/>
                <w:lang w:eastAsia="zh-CN"/>
              </w:rPr>
            </w:pPr>
          </w:p>
        </w:tc>
        <w:tc>
          <w:tcPr>
            <w:tcW w:w="5812" w:type="dxa"/>
          </w:tcPr>
          <w:p w14:paraId="577BA6F0" w14:textId="77777777" w:rsidR="009A3BCC" w:rsidRPr="00072092" w:rsidRDefault="009A3BCC" w:rsidP="001E3533">
            <w:pPr>
              <w:numPr>
                <w:ilvl w:val="0"/>
                <w:numId w:val="3"/>
              </w:numPr>
              <w:suppressAutoHyphens/>
              <w:spacing w:after="0" w:line="240" w:lineRule="auto"/>
              <w:ind w:left="459" w:right="0"/>
              <w:contextualSpacing/>
              <w:rPr>
                <w:rFonts w:eastAsia="Calibri" w:cs="Times New Roman"/>
                <w:lang w:eastAsia="zh-CN"/>
              </w:rPr>
            </w:pPr>
            <w:r>
              <w:rPr>
                <w:rFonts w:eastAsia="Calibri" w:cs="Times New Roman"/>
                <w:lang w:eastAsia="zh-CN"/>
              </w:rPr>
              <w:t>projekta mērķis nekonkrēts, vispārīgs, nav sasniedzams projekta īstenošanas laikā. (</w:t>
            </w:r>
            <w:r w:rsidRPr="00036BA3">
              <w:rPr>
                <w:rFonts w:eastAsia="Calibri" w:cs="Times New Roman"/>
                <w:color w:val="FF0000"/>
                <w:lang w:eastAsia="zh-CN"/>
              </w:rPr>
              <w:t>Ja tiek saņemta “0” – projekts tiek noraidīts</w:t>
            </w:r>
            <w:r>
              <w:rPr>
                <w:rFonts w:eastAsia="Calibri" w:cs="Times New Roman"/>
                <w:lang w:eastAsia="zh-CN"/>
              </w:rPr>
              <w:t>)</w:t>
            </w:r>
          </w:p>
        </w:tc>
        <w:tc>
          <w:tcPr>
            <w:tcW w:w="2497" w:type="dxa"/>
            <w:vAlign w:val="center"/>
          </w:tcPr>
          <w:p w14:paraId="3DC0282B"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0</w:t>
            </w:r>
          </w:p>
        </w:tc>
      </w:tr>
      <w:tr w:rsidR="009A3BCC" w:rsidRPr="00072092" w14:paraId="0BB01795" w14:textId="77777777" w:rsidTr="001E3533">
        <w:tc>
          <w:tcPr>
            <w:tcW w:w="9977" w:type="dxa"/>
            <w:gridSpan w:val="3"/>
            <w:shd w:val="clear" w:color="auto" w:fill="D9D9D9" w:themeFill="background1" w:themeFillShade="D9"/>
          </w:tcPr>
          <w:p w14:paraId="7F5C8B07" w14:textId="77777777" w:rsidR="009A3BCC" w:rsidRDefault="009A3BCC" w:rsidP="001E3533">
            <w:pPr>
              <w:suppressAutoHyphens/>
              <w:spacing w:after="0" w:line="240" w:lineRule="auto"/>
              <w:jc w:val="center"/>
              <w:rPr>
                <w:b/>
                <w:color w:val="000000"/>
                <w:lang w:eastAsia="zh-CN"/>
              </w:rPr>
            </w:pPr>
            <w:r>
              <w:rPr>
                <w:b/>
                <w:color w:val="000000"/>
                <w:lang w:eastAsia="zh-CN"/>
              </w:rPr>
              <w:t>Vispārējie kritēriji.</w:t>
            </w:r>
          </w:p>
          <w:p w14:paraId="1C4E877A" w14:textId="77777777" w:rsidR="009A3BCC" w:rsidRPr="00072092" w:rsidRDefault="009A3BCC" w:rsidP="001E3533">
            <w:pPr>
              <w:suppressAutoHyphens/>
              <w:spacing w:after="0" w:line="240" w:lineRule="auto"/>
              <w:jc w:val="center"/>
              <w:rPr>
                <w:rFonts w:eastAsia="Calibri" w:cs="Times New Roman"/>
                <w:lang w:eastAsia="zh-CN"/>
              </w:rPr>
            </w:pPr>
          </w:p>
        </w:tc>
      </w:tr>
      <w:tr w:rsidR="009A3BCC" w:rsidRPr="008912A7" w14:paraId="2A0541C6" w14:textId="77777777" w:rsidTr="00B736FC">
        <w:tc>
          <w:tcPr>
            <w:tcW w:w="1668" w:type="dxa"/>
            <w:vAlign w:val="center"/>
          </w:tcPr>
          <w:p w14:paraId="7D8574CF" w14:textId="77777777" w:rsidR="009A3BCC" w:rsidRPr="008912A7" w:rsidRDefault="009A3BCC" w:rsidP="001E3533">
            <w:pPr>
              <w:suppressAutoHyphens/>
              <w:spacing w:after="0" w:line="240" w:lineRule="auto"/>
              <w:rPr>
                <w:rFonts w:eastAsia="Calibri" w:cs="Times New Roman"/>
                <w:b/>
                <w:lang w:eastAsia="zh-CN"/>
              </w:rPr>
            </w:pPr>
            <w:r>
              <w:rPr>
                <w:rFonts w:eastAsia="Calibri" w:cs="Times New Roman"/>
                <w:b/>
                <w:lang w:eastAsia="zh-CN"/>
              </w:rPr>
              <w:t>3</w:t>
            </w:r>
            <w:r w:rsidRPr="008912A7">
              <w:rPr>
                <w:rFonts w:eastAsia="Calibri" w:cs="Times New Roman"/>
                <w:b/>
                <w:lang w:eastAsia="zh-CN"/>
              </w:rPr>
              <w:t>.</w:t>
            </w:r>
          </w:p>
        </w:tc>
        <w:tc>
          <w:tcPr>
            <w:tcW w:w="5812" w:type="dxa"/>
            <w:vAlign w:val="center"/>
          </w:tcPr>
          <w:p w14:paraId="03DF268F" w14:textId="77777777" w:rsidR="009A3BCC" w:rsidRPr="008912A7" w:rsidRDefault="009A3BCC" w:rsidP="001E3533">
            <w:pPr>
              <w:suppressAutoHyphens/>
              <w:spacing w:after="0" w:line="240" w:lineRule="auto"/>
              <w:rPr>
                <w:rFonts w:eastAsia="Calibri" w:cs="Times New Roman"/>
                <w:b/>
                <w:lang w:eastAsia="zh-CN"/>
              </w:rPr>
            </w:pPr>
            <w:r w:rsidRPr="008912A7">
              <w:rPr>
                <w:rFonts w:eastAsia="Calibri" w:cs="Times New Roman"/>
                <w:b/>
                <w:lang w:eastAsia="zh-CN"/>
              </w:rPr>
              <w:t xml:space="preserve">Projekta </w:t>
            </w:r>
            <w:r>
              <w:rPr>
                <w:rFonts w:eastAsia="Calibri" w:cs="Times New Roman"/>
                <w:b/>
                <w:lang w:eastAsia="zh-CN"/>
              </w:rPr>
              <w:t xml:space="preserve">pieteikuma dokumenti </w:t>
            </w:r>
            <w:r>
              <w:rPr>
                <w:rFonts w:eastAsia="Calibri" w:cs="Times New Roman"/>
                <w:bCs/>
                <w:lang w:eastAsia="zh-CN"/>
              </w:rPr>
              <w:t>(punkti  ne summējas)</w:t>
            </w:r>
          </w:p>
        </w:tc>
        <w:tc>
          <w:tcPr>
            <w:tcW w:w="2497" w:type="dxa"/>
            <w:vAlign w:val="center"/>
          </w:tcPr>
          <w:p w14:paraId="22D6EB15" w14:textId="77777777" w:rsidR="009A3BCC" w:rsidRPr="008912A7" w:rsidRDefault="009A3BCC" w:rsidP="001E3533">
            <w:pPr>
              <w:suppressAutoHyphens/>
              <w:spacing w:before="60" w:after="60" w:line="240" w:lineRule="auto"/>
              <w:jc w:val="center"/>
              <w:rPr>
                <w:rFonts w:eastAsia="Calibri" w:cs="Times New Roman"/>
                <w:b/>
                <w:lang w:eastAsia="zh-CN"/>
              </w:rPr>
            </w:pPr>
            <w:r>
              <w:rPr>
                <w:rFonts w:eastAsia="Calibri" w:cs="Times New Roman"/>
                <w:b/>
                <w:lang w:eastAsia="zh-CN"/>
              </w:rPr>
              <w:t>*</w:t>
            </w:r>
          </w:p>
        </w:tc>
      </w:tr>
      <w:tr w:rsidR="009A3BCC" w:rsidRPr="008912A7" w14:paraId="78168057" w14:textId="77777777" w:rsidTr="00B736FC">
        <w:tc>
          <w:tcPr>
            <w:tcW w:w="1668" w:type="dxa"/>
            <w:tcBorders>
              <w:top w:val="single" w:sz="4" w:space="0" w:color="auto"/>
              <w:left w:val="single" w:sz="4" w:space="0" w:color="auto"/>
              <w:bottom w:val="single" w:sz="4" w:space="0" w:color="auto"/>
              <w:right w:val="single" w:sz="4" w:space="0" w:color="auto"/>
            </w:tcBorders>
          </w:tcPr>
          <w:p w14:paraId="26B904CD" w14:textId="77777777" w:rsidR="009A3BCC" w:rsidRPr="008912A7" w:rsidRDefault="009A3BCC" w:rsidP="001E3533">
            <w:pPr>
              <w:suppressAutoHyphens/>
              <w:spacing w:after="0" w:line="256" w:lineRule="auto"/>
              <w:rPr>
                <w:rFonts w:eastAsia="Calibri" w:cs="Times New Roman"/>
                <w:lang w:eastAsia="zh-CN"/>
              </w:rPr>
            </w:pPr>
          </w:p>
        </w:tc>
        <w:tc>
          <w:tcPr>
            <w:tcW w:w="5812" w:type="dxa"/>
            <w:tcBorders>
              <w:top w:val="single" w:sz="4" w:space="0" w:color="auto"/>
              <w:left w:val="single" w:sz="4" w:space="0" w:color="auto"/>
              <w:bottom w:val="single" w:sz="4" w:space="0" w:color="auto"/>
              <w:right w:val="single" w:sz="4" w:space="0" w:color="auto"/>
            </w:tcBorders>
            <w:hideMark/>
          </w:tcPr>
          <w:p w14:paraId="22F9E4F8" w14:textId="7C2BCA85" w:rsidR="009A3BCC" w:rsidRPr="008912A7" w:rsidRDefault="009A3BCC" w:rsidP="001E3533">
            <w:pPr>
              <w:suppressAutoHyphens/>
              <w:spacing w:before="60" w:after="60" w:line="240" w:lineRule="auto"/>
              <w:contextualSpacing/>
              <w:rPr>
                <w:rFonts w:eastAsia="Calibri" w:cs="Times New Roman"/>
                <w:lang w:eastAsia="zh-CN"/>
              </w:rPr>
            </w:pPr>
            <w:r w:rsidRPr="008912A7">
              <w:rPr>
                <w:rFonts w:eastAsia="Calibri" w:cs="Times New Roman"/>
                <w:lang w:eastAsia="zh-CN"/>
              </w:rPr>
              <w:t xml:space="preserve">Projekta iesniegumam pievienoti visi nepieciešamie pavaddokumenti, kas noteikti MK </w:t>
            </w:r>
            <w:r>
              <w:rPr>
                <w:rFonts w:eastAsia="Calibri" w:cs="Times New Roman"/>
                <w:lang w:eastAsia="zh-CN"/>
              </w:rPr>
              <w:t>10.10.2023. noteikumos Nr.579</w:t>
            </w:r>
            <w:r w:rsidRPr="008912A7">
              <w:rPr>
                <w:rFonts w:eastAsia="Calibri" w:cs="Times New Roman"/>
                <w:lang w:eastAsia="zh-CN"/>
              </w:rPr>
              <w:t>.</w:t>
            </w:r>
            <w:r w:rsidR="00157DAB">
              <w:rPr>
                <w:rFonts w:eastAsia="Calibri" w:cs="Times New Roman"/>
                <w:lang w:eastAsia="zh-CN"/>
              </w:rPr>
              <w:t xml:space="preserve"> , tai skaita būvniecībai provizoriska Tāme</w:t>
            </w:r>
            <w:r w:rsidR="00FD34C1">
              <w:rPr>
                <w:rFonts w:eastAsia="Calibri" w:cs="Times New Roman"/>
                <w:lang w:eastAsia="zh-CN"/>
              </w:rPr>
              <w:t>.</w:t>
            </w:r>
          </w:p>
        </w:tc>
        <w:tc>
          <w:tcPr>
            <w:tcW w:w="2497" w:type="dxa"/>
            <w:tcBorders>
              <w:top w:val="single" w:sz="4" w:space="0" w:color="auto"/>
              <w:left w:val="single" w:sz="4" w:space="0" w:color="auto"/>
              <w:bottom w:val="single" w:sz="4" w:space="0" w:color="auto"/>
              <w:right w:val="single" w:sz="4" w:space="0" w:color="auto"/>
            </w:tcBorders>
            <w:vAlign w:val="center"/>
            <w:hideMark/>
          </w:tcPr>
          <w:p w14:paraId="67D1D648" w14:textId="77777777" w:rsidR="009A3BCC" w:rsidRPr="008912A7" w:rsidRDefault="009A3BCC" w:rsidP="001E3533">
            <w:pPr>
              <w:suppressAutoHyphens/>
              <w:spacing w:after="0" w:line="256" w:lineRule="auto"/>
              <w:jc w:val="center"/>
              <w:rPr>
                <w:rFonts w:eastAsia="Calibri" w:cs="Times New Roman"/>
                <w:lang w:eastAsia="zh-CN"/>
              </w:rPr>
            </w:pPr>
            <w:r w:rsidRPr="008912A7">
              <w:rPr>
                <w:rFonts w:eastAsia="Calibri" w:cs="Times New Roman"/>
                <w:lang w:eastAsia="zh-CN"/>
              </w:rPr>
              <w:t>1</w:t>
            </w:r>
          </w:p>
        </w:tc>
      </w:tr>
      <w:tr w:rsidR="009A3BCC" w:rsidRPr="008912A7" w14:paraId="3E230B37" w14:textId="77777777" w:rsidTr="00B736FC">
        <w:tc>
          <w:tcPr>
            <w:tcW w:w="1668" w:type="dxa"/>
            <w:tcBorders>
              <w:top w:val="single" w:sz="4" w:space="0" w:color="auto"/>
              <w:left w:val="single" w:sz="4" w:space="0" w:color="auto"/>
              <w:bottom w:val="single" w:sz="4" w:space="0" w:color="auto"/>
              <w:right w:val="single" w:sz="4" w:space="0" w:color="auto"/>
            </w:tcBorders>
          </w:tcPr>
          <w:p w14:paraId="124670EF" w14:textId="77777777" w:rsidR="009A3BCC" w:rsidRPr="008912A7" w:rsidRDefault="009A3BCC" w:rsidP="001E3533">
            <w:pPr>
              <w:suppressAutoHyphens/>
              <w:spacing w:after="0" w:line="256" w:lineRule="auto"/>
              <w:rPr>
                <w:rFonts w:eastAsia="Calibri" w:cs="Times New Roman"/>
                <w:lang w:eastAsia="zh-CN"/>
              </w:rPr>
            </w:pPr>
          </w:p>
        </w:tc>
        <w:tc>
          <w:tcPr>
            <w:tcW w:w="5812" w:type="dxa"/>
            <w:tcBorders>
              <w:top w:val="single" w:sz="4" w:space="0" w:color="auto"/>
              <w:left w:val="single" w:sz="4" w:space="0" w:color="auto"/>
              <w:bottom w:val="single" w:sz="4" w:space="0" w:color="auto"/>
              <w:right w:val="single" w:sz="4" w:space="0" w:color="auto"/>
            </w:tcBorders>
            <w:hideMark/>
          </w:tcPr>
          <w:p w14:paraId="336746E2" w14:textId="77777777" w:rsidR="009A3BCC" w:rsidRPr="008912A7" w:rsidRDefault="009A3BCC" w:rsidP="001E3533">
            <w:pPr>
              <w:suppressAutoHyphens/>
              <w:spacing w:before="60" w:after="60" w:line="240" w:lineRule="auto"/>
              <w:rPr>
                <w:rFonts w:eastAsia="Calibri" w:cs="Times New Roman"/>
                <w:lang w:eastAsia="zh-CN"/>
              </w:rPr>
            </w:pPr>
            <w:r>
              <w:rPr>
                <w:rFonts w:eastAsia="Calibri" w:cs="Times New Roman"/>
                <w:lang w:eastAsia="zh-CN"/>
              </w:rPr>
              <w:t xml:space="preserve">Ar </w:t>
            </w:r>
            <w:r w:rsidRPr="00684C82">
              <w:rPr>
                <w:rFonts w:eastAsia="Calibri" w:cs="Times New Roman"/>
                <w:lang w:eastAsia="zh-CN"/>
              </w:rPr>
              <w:t>būvniecību</w:t>
            </w:r>
            <w:r>
              <w:rPr>
                <w:rFonts w:eastAsia="Calibri" w:cs="Times New Roman"/>
                <w:lang w:eastAsia="zh-CN"/>
              </w:rPr>
              <w:t xml:space="preserve"> saistītiem projektiem</w:t>
            </w:r>
            <w:r w:rsidRPr="00684C82">
              <w:rPr>
                <w:rFonts w:eastAsia="Calibri" w:cs="Times New Roman"/>
                <w:lang w:eastAsia="zh-CN"/>
              </w:rPr>
              <w:t xml:space="preserve"> iesniegti arī tie dokumenti</w:t>
            </w:r>
            <w:r w:rsidRPr="008912A7">
              <w:rPr>
                <w:rFonts w:eastAsia="Calibri" w:cs="Times New Roman"/>
                <w:lang w:eastAsia="zh-CN"/>
              </w:rPr>
              <w:t xml:space="preserve">, kurus </w:t>
            </w:r>
            <w:r>
              <w:rPr>
                <w:rFonts w:eastAsia="Calibri" w:cs="Times New Roman"/>
                <w:lang w:eastAsia="zh-CN"/>
              </w:rPr>
              <w:t>saskaņā ar</w:t>
            </w:r>
            <w:r w:rsidRPr="008912A7">
              <w:rPr>
                <w:rFonts w:eastAsia="Calibri" w:cs="Times New Roman"/>
                <w:lang w:eastAsia="zh-CN"/>
              </w:rPr>
              <w:t xml:space="preserve"> MK </w:t>
            </w:r>
            <w:r>
              <w:rPr>
                <w:rFonts w:eastAsia="Calibri" w:cs="Times New Roman"/>
                <w:lang w:eastAsia="zh-CN"/>
              </w:rPr>
              <w:t>10.10.2023. noteikumu Nr.579 36</w:t>
            </w:r>
            <w:r w:rsidRPr="008912A7">
              <w:rPr>
                <w:rFonts w:eastAsia="Calibri" w:cs="Times New Roman"/>
                <w:lang w:eastAsia="zh-CN"/>
              </w:rPr>
              <w:t>.</w:t>
            </w:r>
            <w:r>
              <w:rPr>
                <w:rFonts w:eastAsia="Calibri" w:cs="Times New Roman"/>
                <w:lang w:eastAsia="zh-CN"/>
              </w:rPr>
              <w:t>punktu</w:t>
            </w:r>
            <w:r w:rsidRPr="008912A7">
              <w:rPr>
                <w:rFonts w:eastAsia="Calibri" w:cs="Times New Roman"/>
                <w:lang w:eastAsia="zh-CN"/>
              </w:rPr>
              <w:t xml:space="preserve"> var iesniegt sešu mēnešu laikā pēc LAD lēmum</w:t>
            </w:r>
            <w:r>
              <w:rPr>
                <w:rFonts w:eastAsia="Calibri" w:cs="Times New Roman"/>
                <w:lang w:eastAsia="zh-CN"/>
              </w:rPr>
              <w:t>a</w:t>
            </w:r>
            <w:r w:rsidRPr="008912A7">
              <w:rPr>
                <w:rFonts w:eastAsia="Calibri" w:cs="Times New Roman"/>
                <w:lang w:eastAsia="zh-CN"/>
              </w:rPr>
              <w:t xml:space="preserve"> par projekta iesnieguma apstiprināšanu</w:t>
            </w:r>
            <w:r>
              <w:rPr>
                <w:rFonts w:eastAsia="Calibri" w:cs="Times New Roman"/>
                <w:lang w:eastAsia="zh-CN"/>
              </w:rPr>
              <w:t>.</w:t>
            </w:r>
          </w:p>
        </w:tc>
        <w:tc>
          <w:tcPr>
            <w:tcW w:w="2497" w:type="dxa"/>
            <w:tcBorders>
              <w:top w:val="single" w:sz="4" w:space="0" w:color="auto"/>
              <w:left w:val="single" w:sz="4" w:space="0" w:color="auto"/>
              <w:bottom w:val="single" w:sz="4" w:space="0" w:color="auto"/>
              <w:right w:val="single" w:sz="4" w:space="0" w:color="auto"/>
            </w:tcBorders>
            <w:vAlign w:val="center"/>
            <w:hideMark/>
          </w:tcPr>
          <w:p w14:paraId="1C171F93" w14:textId="77777777" w:rsidR="009A3BCC" w:rsidRPr="008912A7" w:rsidRDefault="009A3BCC" w:rsidP="001E3533">
            <w:pPr>
              <w:suppressAutoHyphens/>
              <w:spacing w:after="0" w:line="256" w:lineRule="auto"/>
              <w:jc w:val="center"/>
              <w:rPr>
                <w:rFonts w:eastAsia="Calibri" w:cs="Times New Roman"/>
                <w:lang w:eastAsia="zh-CN"/>
              </w:rPr>
            </w:pPr>
            <w:r>
              <w:rPr>
                <w:rFonts w:eastAsia="Calibri" w:cs="Times New Roman"/>
                <w:lang w:eastAsia="zh-CN"/>
              </w:rPr>
              <w:t>2</w:t>
            </w:r>
          </w:p>
        </w:tc>
      </w:tr>
      <w:tr w:rsidR="009A3BCC" w:rsidRPr="008912A7" w14:paraId="4F80DA38" w14:textId="77777777" w:rsidTr="00B736FC">
        <w:tc>
          <w:tcPr>
            <w:tcW w:w="1668" w:type="dxa"/>
            <w:tcBorders>
              <w:top w:val="single" w:sz="4" w:space="0" w:color="auto"/>
              <w:left w:val="single" w:sz="4" w:space="0" w:color="auto"/>
              <w:bottom w:val="single" w:sz="4" w:space="0" w:color="auto"/>
              <w:right w:val="single" w:sz="4" w:space="0" w:color="auto"/>
            </w:tcBorders>
          </w:tcPr>
          <w:p w14:paraId="61721B63" w14:textId="77777777" w:rsidR="009A3BCC" w:rsidRPr="008912A7" w:rsidRDefault="009A3BCC" w:rsidP="001E3533">
            <w:pPr>
              <w:suppressAutoHyphens/>
              <w:spacing w:after="0" w:line="256" w:lineRule="auto"/>
              <w:rPr>
                <w:rFonts w:eastAsia="Calibri" w:cs="Times New Roman"/>
                <w:lang w:eastAsia="zh-CN"/>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191A012" w14:textId="77777777" w:rsidR="009A3BCC" w:rsidRPr="008912A7" w:rsidRDefault="009A3BCC" w:rsidP="001E3533">
            <w:pPr>
              <w:suppressAutoHyphens/>
              <w:spacing w:before="60" w:after="60" w:line="256" w:lineRule="auto"/>
              <w:contextualSpacing/>
              <w:rPr>
                <w:rFonts w:eastAsia="Calibri" w:cs="Times New Roman"/>
                <w:lang w:eastAsia="zh-CN"/>
              </w:rPr>
            </w:pPr>
            <w:r w:rsidRPr="008912A7">
              <w:rPr>
                <w:rFonts w:eastAsia="Calibri" w:cs="Times New Roman"/>
                <w:lang w:eastAsia="zh-CN"/>
              </w:rPr>
              <w:t>Nav iesniegti visi nepieciešamie dokumenti</w:t>
            </w:r>
          </w:p>
        </w:tc>
        <w:tc>
          <w:tcPr>
            <w:tcW w:w="2497" w:type="dxa"/>
            <w:tcBorders>
              <w:top w:val="single" w:sz="4" w:space="0" w:color="auto"/>
              <w:left w:val="single" w:sz="4" w:space="0" w:color="auto"/>
              <w:bottom w:val="single" w:sz="4" w:space="0" w:color="auto"/>
              <w:right w:val="single" w:sz="4" w:space="0" w:color="auto"/>
            </w:tcBorders>
            <w:vAlign w:val="center"/>
            <w:hideMark/>
          </w:tcPr>
          <w:p w14:paraId="7AB6BD15" w14:textId="77777777" w:rsidR="009A3BCC" w:rsidRPr="008912A7" w:rsidRDefault="009A3BCC" w:rsidP="001E3533">
            <w:pPr>
              <w:suppressAutoHyphens/>
              <w:spacing w:before="60" w:after="60" w:line="257" w:lineRule="auto"/>
              <w:jc w:val="center"/>
              <w:rPr>
                <w:rFonts w:eastAsia="Calibri" w:cs="Times New Roman"/>
                <w:lang w:eastAsia="zh-CN"/>
              </w:rPr>
            </w:pPr>
            <w:r w:rsidRPr="008912A7">
              <w:rPr>
                <w:rFonts w:eastAsia="Calibri" w:cs="Times New Roman"/>
                <w:lang w:eastAsia="zh-CN"/>
              </w:rPr>
              <w:t>0</w:t>
            </w:r>
          </w:p>
        </w:tc>
      </w:tr>
      <w:tr w:rsidR="009A3BCC" w:rsidRPr="008912A7" w14:paraId="5E6CB678" w14:textId="77777777" w:rsidTr="001E3533">
        <w:tc>
          <w:tcPr>
            <w:tcW w:w="9977" w:type="dxa"/>
            <w:gridSpan w:val="3"/>
            <w:tcBorders>
              <w:top w:val="single" w:sz="4" w:space="0" w:color="auto"/>
              <w:left w:val="single" w:sz="4" w:space="0" w:color="auto"/>
              <w:bottom w:val="single" w:sz="4" w:space="0" w:color="auto"/>
              <w:right w:val="single" w:sz="4" w:space="0" w:color="auto"/>
            </w:tcBorders>
          </w:tcPr>
          <w:p w14:paraId="1D407F78" w14:textId="77777777" w:rsidR="009A3BCC" w:rsidRPr="008912A7" w:rsidRDefault="009A3BCC" w:rsidP="001E3533">
            <w:pPr>
              <w:suppressAutoHyphens/>
              <w:spacing w:after="0" w:line="256" w:lineRule="auto"/>
              <w:rPr>
                <w:rFonts w:eastAsia="Calibri" w:cs="Times New Roman"/>
                <w:lang w:eastAsia="zh-CN"/>
              </w:rPr>
            </w:pPr>
            <w:r w:rsidRPr="008912A7">
              <w:rPr>
                <w:rFonts w:eastAsia="Calibri" w:cs="Times New Roman"/>
                <w:lang w:eastAsia="zh-CN"/>
              </w:rPr>
              <w:t>* Vērtējumu var samazināt par 0,5 punktiem:</w:t>
            </w:r>
          </w:p>
          <w:p w14:paraId="4E66F25D" w14:textId="77777777" w:rsidR="009A3BCC" w:rsidRPr="00236525" w:rsidRDefault="009A3BCC" w:rsidP="001E3533">
            <w:pPr>
              <w:suppressAutoHyphens/>
              <w:spacing w:after="0" w:line="256" w:lineRule="auto"/>
              <w:jc w:val="both"/>
              <w:rPr>
                <w:rFonts w:eastAsia="Calibri" w:cs="Times New Roman"/>
                <w:lang w:eastAsia="zh-CN"/>
              </w:rPr>
            </w:pPr>
            <w:r w:rsidRPr="00236525">
              <w:rPr>
                <w:rFonts w:eastAsia="Calibri" w:cs="Times New Roman"/>
                <w:lang w:eastAsia="zh-CN"/>
              </w:rPr>
              <w:t xml:space="preserve">ja </w:t>
            </w:r>
            <w:r>
              <w:rPr>
                <w:rFonts w:eastAsia="Calibri" w:cs="Times New Roman"/>
                <w:lang w:eastAsia="zh-CN"/>
              </w:rPr>
              <w:t>pievienotie dokumenti</w:t>
            </w:r>
            <w:r w:rsidRPr="00236525">
              <w:rPr>
                <w:rFonts w:eastAsia="Calibri" w:cs="Times New Roman"/>
                <w:lang w:eastAsia="zh-CN"/>
              </w:rPr>
              <w:t xml:space="preserve"> nav noformēti </w:t>
            </w:r>
            <w:r w:rsidRPr="00236525">
              <w:rPr>
                <w:rFonts w:eastAsia="Times New Roman" w:cs="Times New Roman"/>
                <w:lang w:eastAsia="zh-CN"/>
              </w:rPr>
              <w:t>atbilstoši normatīvajiem aktiem (M</w:t>
            </w:r>
            <w:r>
              <w:rPr>
                <w:rFonts w:eastAsia="Times New Roman" w:cs="Times New Roman"/>
                <w:lang w:eastAsia="zh-CN"/>
              </w:rPr>
              <w:t>K</w:t>
            </w:r>
            <w:r w:rsidRPr="00236525">
              <w:rPr>
                <w:rFonts w:eastAsia="Times New Roman" w:cs="Times New Roman"/>
                <w:lang w:eastAsia="zh-CN"/>
              </w:rPr>
              <w:t xml:space="preserve"> </w:t>
            </w:r>
            <w:r>
              <w:rPr>
                <w:rFonts w:eastAsia="Times New Roman" w:cs="Times New Roman"/>
                <w:lang w:eastAsia="zh-CN"/>
              </w:rPr>
              <w:t>04.09.</w:t>
            </w:r>
            <w:r w:rsidRPr="00236525">
              <w:rPr>
                <w:rFonts w:eastAsia="Times New Roman" w:cs="Times New Roman"/>
                <w:lang w:eastAsia="zh-CN"/>
              </w:rPr>
              <w:t xml:space="preserve">2018. noteikumi Nr.558 „Dokumentu izstrādāšanas un noformēšanas prasības”), t.sk. projekta iesniedzēja apliecinājumu un citu dokumentāciju nav parakstījis projekta iesniedzējs vai tā pilnvarota persona, projekta iesniegumam nav pievienots attiecīgs pilnvarojums. </w:t>
            </w:r>
            <w:r w:rsidRPr="00684C82">
              <w:rPr>
                <w:rFonts w:eastAsia="Times New Roman" w:cs="Times New Roman"/>
                <w:lang w:eastAsia="zh-CN"/>
              </w:rPr>
              <w:t>Iesniegtajai dokumentācijai ir zema salasāmības kvalitāte (skenētais dokuments ir izplūdis, daļēji ieskenēts vai ieskenēts pa lapām neapkopotā dokumentā u.tml.).</w:t>
            </w:r>
          </w:p>
        </w:tc>
      </w:tr>
      <w:tr w:rsidR="009A3BCC" w:rsidRPr="00072092" w14:paraId="33384C59" w14:textId="77777777" w:rsidTr="00B736FC">
        <w:tc>
          <w:tcPr>
            <w:tcW w:w="1668" w:type="dxa"/>
            <w:vAlign w:val="center"/>
          </w:tcPr>
          <w:p w14:paraId="0BA10DE3" w14:textId="77777777" w:rsidR="009A3BCC" w:rsidRPr="00072092" w:rsidRDefault="009A3BCC" w:rsidP="001E3533">
            <w:pPr>
              <w:suppressAutoHyphens/>
              <w:spacing w:after="0" w:line="240" w:lineRule="auto"/>
              <w:rPr>
                <w:rFonts w:eastAsia="Calibri" w:cs="Times New Roman"/>
                <w:b/>
                <w:lang w:eastAsia="zh-CN"/>
              </w:rPr>
            </w:pPr>
            <w:r>
              <w:rPr>
                <w:rFonts w:eastAsia="Calibri" w:cs="Times New Roman"/>
                <w:b/>
                <w:lang w:eastAsia="zh-CN"/>
              </w:rPr>
              <w:t>4</w:t>
            </w:r>
            <w:r w:rsidRPr="00072092">
              <w:rPr>
                <w:rFonts w:eastAsia="Calibri" w:cs="Times New Roman"/>
                <w:b/>
                <w:lang w:eastAsia="zh-CN"/>
              </w:rPr>
              <w:t>.</w:t>
            </w:r>
          </w:p>
        </w:tc>
        <w:tc>
          <w:tcPr>
            <w:tcW w:w="5812" w:type="dxa"/>
            <w:vAlign w:val="center"/>
          </w:tcPr>
          <w:p w14:paraId="3C9E6D58" w14:textId="77777777" w:rsidR="009A3BCC" w:rsidRPr="00072092" w:rsidRDefault="009A3BCC" w:rsidP="001E3533">
            <w:pPr>
              <w:suppressAutoHyphens/>
              <w:spacing w:after="0" w:line="240" w:lineRule="auto"/>
              <w:rPr>
                <w:rFonts w:eastAsia="Calibri" w:cs="Times New Roman"/>
                <w:b/>
                <w:lang w:eastAsia="zh-CN"/>
              </w:rPr>
            </w:pPr>
            <w:r>
              <w:rPr>
                <w:rFonts w:eastAsia="Calibri" w:cs="Times New Roman"/>
                <w:b/>
                <w:lang w:eastAsia="zh-CN"/>
              </w:rPr>
              <w:t>P</w:t>
            </w:r>
            <w:r w:rsidRPr="00072092">
              <w:rPr>
                <w:rFonts w:eastAsia="Calibri" w:cs="Times New Roman"/>
                <w:b/>
                <w:lang w:eastAsia="zh-CN"/>
              </w:rPr>
              <w:t xml:space="preserve">rojekta būtība, </w:t>
            </w:r>
            <w:r>
              <w:rPr>
                <w:rFonts w:eastAsia="Calibri" w:cs="Times New Roman"/>
                <w:b/>
                <w:lang w:eastAsia="zh-CN"/>
              </w:rPr>
              <w:t xml:space="preserve">dzīvotspēja, budžets, </w:t>
            </w:r>
            <w:r w:rsidRPr="00072092">
              <w:rPr>
                <w:rFonts w:eastAsia="Calibri" w:cs="Times New Roman"/>
                <w:b/>
                <w:lang w:eastAsia="zh-CN"/>
              </w:rPr>
              <w:t>specifika vai specializācija</w:t>
            </w:r>
          </w:p>
        </w:tc>
        <w:tc>
          <w:tcPr>
            <w:tcW w:w="2497" w:type="dxa"/>
            <w:vAlign w:val="center"/>
          </w:tcPr>
          <w:p w14:paraId="24D5A56F" w14:textId="77777777" w:rsidR="009A3BCC" w:rsidRPr="00072092" w:rsidRDefault="009A3BCC" w:rsidP="001E3533">
            <w:pPr>
              <w:suppressAutoHyphens/>
              <w:spacing w:before="60" w:after="60" w:line="240" w:lineRule="auto"/>
              <w:jc w:val="center"/>
              <w:rPr>
                <w:rFonts w:eastAsia="Calibri" w:cs="Times New Roman"/>
                <w:b/>
                <w:lang w:eastAsia="zh-CN"/>
              </w:rPr>
            </w:pPr>
          </w:p>
        </w:tc>
      </w:tr>
      <w:tr w:rsidR="009A3BCC" w:rsidRPr="00072092" w14:paraId="7860D85D" w14:textId="77777777" w:rsidTr="00B736FC">
        <w:tc>
          <w:tcPr>
            <w:tcW w:w="1668" w:type="dxa"/>
          </w:tcPr>
          <w:p w14:paraId="11D5AE94" w14:textId="77777777" w:rsidR="009A3BCC" w:rsidRPr="00072092" w:rsidRDefault="009A3BCC" w:rsidP="001E3533">
            <w:pPr>
              <w:suppressAutoHyphens/>
              <w:spacing w:after="0" w:line="240" w:lineRule="auto"/>
              <w:rPr>
                <w:rFonts w:eastAsia="Calibri" w:cs="Times New Roman"/>
                <w:lang w:eastAsia="zh-CN"/>
              </w:rPr>
            </w:pPr>
          </w:p>
        </w:tc>
        <w:tc>
          <w:tcPr>
            <w:tcW w:w="5812" w:type="dxa"/>
          </w:tcPr>
          <w:p w14:paraId="4D9718BD" w14:textId="77777777" w:rsidR="009A3BCC" w:rsidRPr="00072092" w:rsidRDefault="009A3BCC" w:rsidP="001E3533">
            <w:pPr>
              <w:numPr>
                <w:ilvl w:val="0"/>
                <w:numId w:val="3"/>
              </w:numPr>
              <w:suppressAutoHyphens/>
              <w:spacing w:after="0" w:line="240" w:lineRule="auto"/>
              <w:ind w:left="430" w:right="0"/>
              <w:contextualSpacing/>
              <w:rPr>
                <w:rFonts w:eastAsia="Calibri" w:cs="Times New Roman"/>
                <w:lang w:eastAsia="zh-CN"/>
              </w:rPr>
            </w:pPr>
            <w:r w:rsidRPr="00072092">
              <w:rPr>
                <w:rFonts w:eastAsia="Calibri" w:cs="Times New Roman"/>
                <w:lang w:eastAsia="zh-CN"/>
              </w:rPr>
              <w:t xml:space="preserve">pieteikumā skaidri aprakstīta esošā situācija un pamatotas aktivitātes, kā sasniegt mērķi, </w:t>
            </w:r>
            <w:r w:rsidRPr="00684C82">
              <w:rPr>
                <w:rFonts w:eastAsia="Calibri" w:cs="Times New Roman"/>
                <w:lang w:eastAsia="zh-CN"/>
              </w:rPr>
              <w:t>skaidri</w:t>
            </w:r>
            <w:r>
              <w:rPr>
                <w:rFonts w:eastAsia="Calibri" w:cs="Times New Roman"/>
                <w:lang w:eastAsia="zh-CN"/>
              </w:rPr>
              <w:t xml:space="preserve"> </w:t>
            </w:r>
            <w:r w:rsidRPr="00072092">
              <w:rPr>
                <w:rFonts w:eastAsia="Calibri" w:cs="Times New Roman"/>
                <w:lang w:eastAsia="zh-CN"/>
              </w:rPr>
              <w:t>aprakstīts projekta īstenošanas plāns un veicamo darbību raksturs. Projekta pieteikumam pievienoti materiāli, kas apliecina projekta nepieciešamību un dzīvotspēju</w:t>
            </w:r>
            <w:r>
              <w:rPr>
                <w:rFonts w:eastAsia="Calibri" w:cs="Times New Roman"/>
                <w:lang w:eastAsia="zh-CN"/>
              </w:rPr>
              <w:t xml:space="preserve">. Pamatots projekta budžets. </w:t>
            </w:r>
          </w:p>
        </w:tc>
        <w:tc>
          <w:tcPr>
            <w:tcW w:w="2497" w:type="dxa"/>
            <w:vAlign w:val="center"/>
          </w:tcPr>
          <w:p w14:paraId="389CF49C"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2</w:t>
            </w:r>
          </w:p>
        </w:tc>
      </w:tr>
      <w:tr w:rsidR="009A3BCC" w:rsidRPr="00072092" w14:paraId="1B4BB064" w14:textId="77777777" w:rsidTr="00B736FC">
        <w:tc>
          <w:tcPr>
            <w:tcW w:w="1668" w:type="dxa"/>
          </w:tcPr>
          <w:p w14:paraId="365963DE" w14:textId="77777777" w:rsidR="009A3BCC" w:rsidRPr="00072092" w:rsidRDefault="009A3BCC" w:rsidP="001E3533">
            <w:pPr>
              <w:suppressAutoHyphens/>
              <w:spacing w:after="0" w:line="240" w:lineRule="auto"/>
              <w:rPr>
                <w:rFonts w:eastAsia="Calibri" w:cs="Times New Roman"/>
                <w:lang w:eastAsia="zh-CN"/>
              </w:rPr>
            </w:pPr>
          </w:p>
        </w:tc>
        <w:tc>
          <w:tcPr>
            <w:tcW w:w="5812" w:type="dxa"/>
          </w:tcPr>
          <w:p w14:paraId="1E590DB3" w14:textId="77777777" w:rsidR="009A3BCC" w:rsidRPr="00072092" w:rsidRDefault="009A3BCC" w:rsidP="001E3533">
            <w:pPr>
              <w:numPr>
                <w:ilvl w:val="0"/>
                <w:numId w:val="3"/>
              </w:numPr>
              <w:suppressAutoHyphens/>
              <w:spacing w:after="0" w:line="240" w:lineRule="auto"/>
              <w:ind w:left="430" w:right="0"/>
              <w:contextualSpacing/>
              <w:rPr>
                <w:rFonts w:eastAsia="Calibri" w:cs="Times New Roman"/>
                <w:lang w:eastAsia="zh-CN"/>
              </w:rPr>
            </w:pPr>
            <w:r w:rsidRPr="00072092">
              <w:rPr>
                <w:rFonts w:eastAsia="Calibri" w:cs="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eastAsia="Calibri" w:cs="Times New Roman"/>
                <w:lang w:eastAsia="zh-CN"/>
              </w:rPr>
              <w:t>papildinošu</w:t>
            </w:r>
            <w:r w:rsidRPr="00072092">
              <w:rPr>
                <w:rFonts w:eastAsia="Calibri" w:cs="Times New Roman"/>
                <w:lang w:eastAsia="zh-CN"/>
              </w:rPr>
              <w:t xml:space="preserve"> informāciju par projekta īstenošanas nepieciešamību un tā dzīvotspēju</w:t>
            </w:r>
          </w:p>
        </w:tc>
        <w:tc>
          <w:tcPr>
            <w:tcW w:w="2497" w:type="dxa"/>
            <w:vAlign w:val="center"/>
          </w:tcPr>
          <w:p w14:paraId="596F3B88"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1</w:t>
            </w:r>
          </w:p>
        </w:tc>
      </w:tr>
      <w:tr w:rsidR="009A3BCC" w:rsidRPr="00072092" w14:paraId="497EA164" w14:textId="77777777" w:rsidTr="00B736FC">
        <w:tc>
          <w:tcPr>
            <w:tcW w:w="1668" w:type="dxa"/>
          </w:tcPr>
          <w:p w14:paraId="41BAB9F4" w14:textId="77777777" w:rsidR="009A3BCC" w:rsidRPr="00072092" w:rsidRDefault="009A3BCC" w:rsidP="001E3533">
            <w:pPr>
              <w:suppressAutoHyphens/>
              <w:spacing w:after="0" w:line="240" w:lineRule="auto"/>
              <w:rPr>
                <w:rFonts w:eastAsia="Calibri" w:cs="Times New Roman"/>
                <w:lang w:eastAsia="zh-CN"/>
              </w:rPr>
            </w:pPr>
            <w:bookmarkStart w:id="2" w:name="_Hlk152163447"/>
          </w:p>
        </w:tc>
        <w:tc>
          <w:tcPr>
            <w:tcW w:w="5812" w:type="dxa"/>
          </w:tcPr>
          <w:p w14:paraId="337CA660" w14:textId="77777777" w:rsidR="009A3BCC" w:rsidRPr="00072092" w:rsidRDefault="009A3BCC" w:rsidP="001E3533">
            <w:pPr>
              <w:numPr>
                <w:ilvl w:val="0"/>
                <w:numId w:val="3"/>
              </w:numPr>
              <w:suppressAutoHyphens/>
              <w:spacing w:after="0" w:line="240" w:lineRule="auto"/>
              <w:ind w:left="430" w:right="0"/>
              <w:contextualSpacing/>
              <w:rPr>
                <w:rFonts w:eastAsia="Calibri" w:cs="Times New Roman"/>
                <w:lang w:eastAsia="zh-CN"/>
              </w:rPr>
            </w:pPr>
            <w:r w:rsidRPr="00072092">
              <w:rPr>
                <w:rFonts w:eastAsia="Calibri" w:cs="Times New Roman"/>
                <w:lang w:eastAsia="zh-CN"/>
              </w:rPr>
              <w:t xml:space="preserve">nav vai slikti aprakstīta esošā situācija un/vai aktivitātes, kā sasniegt plānoto mērķi. Nav pievienoti </w:t>
            </w:r>
            <w:r w:rsidRPr="00684C82">
              <w:rPr>
                <w:rFonts w:eastAsia="Calibri" w:cs="Times New Roman"/>
                <w:lang w:eastAsia="zh-CN"/>
              </w:rPr>
              <w:t>papild</w:t>
            </w:r>
            <w:r>
              <w:rPr>
                <w:rFonts w:eastAsia="Calibri" w:cs="Times New Roman"/>
                <w:lang w:eastAsia="zh-CN"/>
              </w:rPr>
              <w:t>inoši</w:t>
            </w:r>
            <w:r w:rsidRPr="00072092">
              <w:rPr>
                <w:rFonts w:eastAsia="Calibri" w:cs="Times New Roman"/>
                <w:lang w:eastAsia="zh-CN"/>
              </w:rPr>
              <w:t xml:space="preserve"> materiāli.</w:t>
            </w:r>
          </w:p>
        </w:tc>
        <w:tc>
          <w:tcPr>
            <w:tcW w:w="2497" w:type="dxa"/>
            <w:vAlign w:val="center"/>
          </w:tcPr>
          <w:p w14:paraId="50077775"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0</w:t>
            </w:r>
          </w:p>
        </w:tc>
      </w:tr>
      <w:bookmarkEnd w:id="2"/>
      <w:tr w:rsidR="009A3BCC" w:rsidRPr="008912A7" w14:paraId="0EEE9978" w14:textId="77777777" w:rsidTr="00B736FC">
        <w:trPr>
          <w:trHeight w:val="348"/>
        </w:trPr>
        <w:tc>
          <w:tcPr>
            <w:tcW w:w="1668" w:type="dxa"/>
            <w:vAlign w:val="center"/>
          </w:tcPr>
          <w:p w14:paraId="1A0243A9" w14:textId="77777777" w:rsidR="009A3BCC" w:rsidRPr="008912A7" w:rsidRDefault="009A3BCC" w:rsidP="001E3533">
            <w:pPr>
              <w:suppressAutoHyphens/>
              <w:spacing w:after="0" w:line="240" w:lineRule="auto"/>
              <w:rPr>
                <w:rFonts w:eastAsia="Calibri" w:cs="Times New Roman"/>
                <w:b/>
                <w:lang w:eastAsia="zh-CN"/>
              </w:rPr>
            </w:pPr>
            <w:r>
              <w:rPr>
                <w:rFonts w:eastAsia="Calibri" w:cs="Times New Roman"/>
                <w:b/>
                <w:lang w:eastAsia="zh-CN"/>
              </w:rPr>
              <w:t>5</w:t>
            </w:r>
            <w:r w:rsidRPr="008912A7">
              <w:rPr>
                <w:rFonts w:eastAsia="Calibri" w:cs="Times New Roman"/>
                <w:b/>
                <w:lang w:eastAsia="zh-CN"/>
              </w:rPr>
              <w:t>.</w:t>
            </w:r>
          </w:p>
        </w:tc>
        <w:tc>
          <w:tcPr>
            <w:tcW w:w="5812" w:type="dxa"/>
          </w:tcPr>
          <w:p w14:paraId="63EA6510" w14:textId="77777777" w:rsidR="009A3BCC" w:rsidRPr="008912A7" w:rsidRDefault="009A3BCC" w:rsidP="001E3533">
            <w:pPr>
              <w:suppressAutoHyphens/>
              <w:spacing w:before="60" w:after="60" w:line="240" w:lineRule="auto"/>
              <w:rPr>
                <w:rFonts w:eastAsia="Calibri" w:cs="Times New Roman"/>
                <w:b/>
                <w:lang w:eastAsia="zh-CN"/>
              </w:rPr>
            </w:pPr>
            <w:r w:rsidRPr="008912A7">
              <w:rPr>
                <w:rFonts w:eastAsia="Calibri" w:cs="Times New Roman"/>
                <w:b/>
                <w:lang w:eastAsia="zh-CN"/>
              </w:rPr>
              <w:t xml:space="preserve">Projekta </w:t>
            </w:r>
            <w:r>
              <w:rPr>
                <w:rFonts w:eastAsia="Calibri" w:cs="Times New Roman"/>
                <w:b/>
                <w:lang w:eastAsia="zh-CN"/>
              </w:rPr>
              <w:t>īstenošanas un ieviešanas riski</w:t>
            </w:r>
          </w:p>
        </w:tc>
        <w:tc>
          <w:tcPr>
            <w:tcW w:w="2497" w:type="dxa"/>
          </w:tcPr>
          <w:p w14:paraId="3233F945" w14:textId="77777777" w:rsidR="009A3BCC" w:rsidRPr="008912A7" w:rsidRDefault="009A3BCC" w:rsidP="001E3533">
            <w:pPr>
              <w:suppressAutoHyphens/>
              <w:spacing w:after="0" w:line="240" w:lineRule="auto"/>
              <w:jc w:val="center"/>
              <w:rPr>
                <w:rFonts w:eastAsia="Calibri" w:cs="Times New Roman"/>
                <w:b/>
                <w:lang w:eastAsia="zh-CN"/>
              </w:rPr>
            </w:pPr>
          </w:p>
        </w:tc>
      </w:tr>
      <w:tr w:rsidR="009A3BCC" w:rsidRPr="008912A7" w14:paraId="7AA151B8" w14:textId="77777777" w:rsidTr="00B736FC">
        <w:tc>
          <w:tcPr>
            <w:tcW w:w="1668" w:type="dxa"/>
          </w:tcPr>
          <w:p w14:paraId="72825C6B" w14:textId="77777777" w:rsidR="009A3BCC" w:rsidRPr="008912A7" w:rsidRDefault="009A3BCC" w:rsidP="001E3533">
            <w:pPr>
              <w:suppressAutoHyphens/>
              <w:spacing w:after="0" w:line="240" w:lineRule="auto"/>
              <w:rPr>
                <w:rFonts w:eastAsia="Calibri" w:cs="Times New Roman"/>
                <w:lang w:eastAsia="zh-CN"/>
              </w:rPr>
            </w:pPr>
          </w:p>
        </w:tc>
        <w:tc>
          <w:tcPr>
            <w:tcW w:w="5812" w:type="dxa"/>
          </w:tcPr>
          <w:p w14:paraId="0E206E2F" w14:textId="77777777" w:rsidR="009A3BCC" w:rsidRPr="008912A7" w:rsidRDefault="009A3BCC" w:rsidP="001E3533">
            <w:pPr>
              <w:numPr>
                <w:ilvl w:val="0"/>
                <w:numId w:val="3"/>
              </w:numPr>
              <w:suppressAutoHyphens/>
              <w:spacing w:after="0" w:line="256" w:lineRule="auto"/>
              <w:ind w:left="317" w:right="0"/>
              <w:contextualSpacing/>
              <w:rPr>
                <w:rFonts w:eastAsia="Calibri" w:cs="Times New Roman"/>
                <w:lang w:eastAsia="zh-CN"/>
              </w:rPr>
            </w:pPr>
            <w:r>
              <w:rPr>
                <w:rFonts w:eastAsia="Calibri" w:cs="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eastAsia="Calibri" w:cs="Times New Roman"/>
                <w:lang w:eastAsia="zh-CN"/>
              </w:rPr>
              <w:br/>
              <w:t xml:space="preserve">2) sniegts katra riska apraksts, konkretizēta tā būtība, </w:t>
            </w:r>
            <w:r>
              <w:rPr>
                <w:rFonts w:eastAsia="Calibri" w:cs="Times New Roman"/>
                <w:lang w:eastAsia="zh-CN"/>
              </w:rPr>
              <w:lastRenderedPageBreak/>
              <w:t>raksturoti apstākļi un iestāšanās varbūtība;</w:t>
            </w:r>
            <w:r>
              <w:rPr>
                <w:rFonts w:eastAsia="Calibri" w:cs="Times New Roman"/>
                <w:lang w:eastAsia="zh-CN"/>
              </w:rPr>
              <w:br/>
              <w:t>3) katram riskam ir norādīta tā ietekme (augsta, vidēja, zema) un risku iestāšanas varbūtība (augsta, vidēja, zema);</w:t>
            </w:r>
            <w:r>
              <w:rPr>
                <w:rFonts w:eastAsia="Calibri" w:cs="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2497" w:type="dxa"/>
          </w:tcPr>
          <w:p w14:paraId="0D2FB78D" w14:textId="77777777" w:rsidR="009A3BCC" w:rsidRPr="008912A7" w:rsidRDefault="009A3BCC" w:rsidP="001E3533">
            <w:pPr>
              <w:suppressAutoHyphens/>
              <w:spacing w:after="0" w:line="240" w:lineRule="auto"/>
              <w:jc w:val="center"/>
              <w:rPr>
                <w:rFonts w:eastAsia="Calibri" w:cs="Times New Roman"/>
                <w:lang w:eastAsia="zh-CN"/>
              </w:rPr>
            </w:pPr>
            <w:r w:rsidRPr="008912A7">
              <w:rPr>
                <w:rFonts w:eastAsia="Calibri" w:cs="Times New Roman"/>
                <w:lang w:eastAsia="zh-CN"/>
              </w:rPr>
              <w:lastRenderedPageBreak/>
              <w:t>2</w:t>
            </w:r>
          </w:p>
        </w:tc>
      </w:tr>
      <w:tr w:rsidR="009A3BCC" w:rsidRPr="008912A7" w14:paraId="5E3485B0" w14:textId="77777777" w:rsidTr="00B736FC">
        <w:tc>
          <w:tcPr>
            <w:tcW w:w="1668" w:type="dxa"/>
          </w:tcPr>
          <w:p w14:paraId="19C8F436" w14:textId="77777777" w:rsidR="009A3BCC" w:rsidRPr="008912A7" w:rsidRDefault="009A3BCC" w:rsidP="001E3533">
            <w:pPr>
              <w:suppressAutoHyphens/>
              <w:spacing w:after="0" w:line="240" w:lineRule="auto"/>
              <w:rPr>
                <w:rFonts w:eastAsia="Calibri" w:cs="Times New Roman"/>
                <w:lang w:eastAsia="zh-CN"/>
              </w:rPr>
            </w:pPr>
          </w:p>
        </w:tc>
        <w:tc>
          <w:tcPr>
            <w:tcW w:w="5812" w:type="dxa"/>
          </w:tcPr>
          <w:p w14:paraId="4D4D728A" w14:textId="0F61A3FD" w:rsidR="009A3BCC" w:rsidRPr="008912A7" w:rsidRDefault="009A3BCC" w:rsidP="001E3533">
            <w:pPr>
              <w:numPr>
                <w:ilvl w:val="0"/>
                <w:numId w:val="3"/>
              </w:numPr>
              <w:suppressAutoHyphens/>
              <w:spacing w:after="0" w:line="256" w:lineRule="auto"/>
              <w:ind w:left="317" w:right="0"/>
              <w:contextualSpacing/>
              <w:rPr>
                <w:rFonts w:eastAsia="Calibri" w:cs="Times New Roman"/>
                <w:lang w:eastAsia="zh-CN"/>
              </w:rPr>
            </w:pPr>
            <w:r>
              <w:rPr>
                <w:rFonts w:eastAsia="Calibri" w:cs="Times New Roman"/>
                <w:lang w:eastAsia="zh-CN"/>
              </w:rPr>
              <w:t>identificēti, bet daļēji vai nepilnīgi izvērtēti</w:t>
            </w:r>
            <w:r w:rsidR="00FA250E">
              <w:rPr>
                <w:rFonts w:eastAsia="Calibri" w:cs="Times New Roman"/>
                <w:lang w:eastAsia="zh-CN"/>
              </w:rPr>
              <w:t xml:space="preserve"> ( nav </w:t>
            </w:r>
            <w:r w:rsidR="00F56B99">
              <w:rPr>
                <w:rFonts w:eastAsia="Calibri" w:cs="Times New Roman"/>
                <w:lang w:eastAsia="zh-CN"/>
              </w:rPr>
              <w:t xml:space="preserve">izvērtēti visi četri iepriekš minētie riska nosacījumi ) </w:t>
            </w:r>
          </w:p>
        </w:tc>
        <w:tc>
          <w:tcPr>
            <w:tcW w:w="2497" w:type="dxa"/>
          </w:tcPr>
          <w:p w14:paraId="2F2FF771" w14:textId="77777777" w:rsidR="009A3BCC" w:rsidRPr="008912A7" w:rsidRDefault="009A3BCC" w:rsidP="001E3533">
            <w:pPr>
              <w:suppressAutoHyphens/>
              <w:spacing w:after="0" w:line="240" w:lineRule="auto"/>
              <w:jc w:val="center"/>
              <w:rPr>
                <w:rFonts w:eastAsia="Calibri" w:cs="Times New Roman"/>
                <w:lang w:eastAsia="zh-CN"/>
              </w:rPr>
            </w:pPr>
            <w:r w:rsidRPr="008912A7">
              <w:rPr>
                <w:rFonts w:eastAsia="Calibri" w:cs="Times New Roman"/>
                <w:lang w:eastAsia="zh-CN"/>
              </w:rPr>
              <w:t>1</w:t>
            </w:r>
          </w:p>
        </w:tc>
      </w:tr>
      <w:tr w:rsidR="009A3BCC" w:rsidRPr="008912A7" w14:paraId="17D8E8B2" w14:textId="77777777" w:rsidTr="00B736FC">
        <w:tc>
          <w:tcPr>
            <w:tcW w:w="1668" w:type="dxa"/>
          </w:tcPr>
          <w:p w14:paraId="1FF99066" w14:textId="77777777" w:rsidR="009A3BCC" w:rsidRPr="008912A7" w:rsidRDefault="009A3BCC" w:rsidP="001E3533">
            <w:pPr>
              <w:suppressAutoHyphens/>
              <w:spacing w:after="0" w:line="240" w:lineRule="auto"/>
              <w:rPr>
                <w:rFonts w:eastAsia="Calibri" w:cs="Times New Roman"/>
                <w:lang w:eastAsia="zh-CN"/>
              </w:rPr>
            </w:pPr>
          </w:p>
        </w:tc>
        <w:tc>
          <w:tcPr>
            <w:tcW w:w="5812" w:type="dxa"/>
          </w:tcPr>
          <w:p w14:paraId="44255C44" w14:textId="77777777" w:rsidR="009A3BCC" w:rsidRPr="008912A7" w:rsidRDefault="009A3BCC" w:rsidP="001E3533">
            <w:pPr>
              <w:numPr>
                <w:ilvl w:val="0"/>
                <w:numId w:val="3"/>
              </w:numPr>
              <w:suppressAutoHyphens/>
              <w:spacing w:after="0" w:line="256" w:lineRule="auto"/>
              <w:ind w:left="317" w:right="0"/>
              <w:contextualSpacing/>
              <w:rPr>
                <w:rFonts w:eastAsia="Calibri" w:cs="Times New Roman"/>
                <w:lang w:eastAsia="zh-CN"/>
              </w:rPr>
            </w:pPr>
            <w:r>
              <w:rPr>
                <w:rFonts w:eastAsia="Calibri" w:cs="Times New Roman"/>
                <w:lang w:eastAsia="zh-CN"/>
              </w:rPr>
              <w:t>nav identificēti un analizēti.</w:t>
            </w:r>
          </w:p>
        </w:tc>
        <w:tc>
          <w:tcPr>
            <w:tcW w:w="2497" w:type="dxa"/>
          </w:tcPr>
          <w:p w14:paraId="685173EB" w14:textId="77777777" w:rsidR="009A3BCC" w:rsidRPr="008912A7" w:rsidRDefault="009A3BCC" w:rsidP="001E3533">
            <w:pPr>
              <w:suppressAutoHyphens/>
              <w:spacing w:after="0" w:line="240" w:lineRule="auto"/>
              <w:jc w:val="center"/>
              <w:rPr>
                <w:rFonts w:eastAsia="Calibri" w:cs="Times New Roman"/>
                <w:lang w:eastAsia="zh-CN"/>
              </w:rPr>
            </w:pPr>
            <w:r w:rsidRPr="008912A7">
              <w:rPr>
                <w:rFonts w:eastAsia="Calibri" w:cs="Times New Roman"/>
                <w:lang w:eastAsia="zh-CN"/>
              </w:rPr>
              <w:t>0</w:t>
            </w:r>
          </w:p>
        </w:tc>
      </w:tr>
      <w:tr w:rsidR="009A3BCC" w:rsidRPr="00072092" w14:paraId="3B5681D6" w14:textId="77777777" w:rsidTr="00B736FC">
        <w:tc>
          <w:tcPr>
            <w:tcW w:w="1668" w:type="dxa"/>
            <w:vAlign w:val="center"/>
          </w:tcPr>
          <w:p w14:paraId="7763C4D6" w14:textId="77777777" w:rsidR="009A3BCC" w:rsidRPr="00072092" w:rsidRDefault="009A3BCC" w:rsidP="001E3533">
            <w:pPr>
              <w:suppressAutoHyphens/>
              <w:spacing w:after="0" w:line="240" w:lineRule="auto"/>
              <w:rPr>
                <w:rFonts w:eastAsia="Calibri" w:cs="Times New Roman"/>
                <w:b/>
                <w:lang w:eastAsia="zh-CN"/>
              </w:rPr>
            </w:pPr>
            <w:r>
              <w:rPr>
                <w:rFonts w:eastAsia="Calibri" w:cs="Times New Roman"/>
                <w:b/>
                <w:lang w:eastAsia="zh-CN"/>
              </w:rPr>
              <w:t>6</w:t>
            </w:r>
            <w:r w:rsidRPr="00072092">
              <w:rPr>
                <w:rFonts w:eastAsia="Calibri" w:cs="Times New Roman"/>
                <w:b/>
                <w:lang w:eastAsia="zh-CN"/>
              </w:rPr>
              <w:t>.</w:t>
            </w:r>
          </w:p>
        </w:tc>
        <w:tc>
          <w:tcPr>
            <w:tcW w:w="5812" w:type="dxa"/>
            <w:vAlign w:val="center"/>
          </w:tcPr>
          <w:p w14:paraId="49832D38" w14:textId="77777777" w:rsidR="009A3BCC" w:rsidRPr="00072092" w:rsidRDefault="009A3BCC" w:rsidP="001E3533">
            <w:pPr>
              <w:suppressAutoHyphens/>
              <w:spacing w:after="0" w:line="240" w:lineRule="auto"/>
              <w:rPr>
                <w:rFonts w:eastAsia="Calibri" w:cs="Times New Roman"/>
                <w:b/>
                <w:lang w:eastAsia="zh-CN"/>
              </w:rPr>
            </w:pPr>
            <w:r>
              <w:rPr>
                <w:rFonts w:eastAsia="Calibri" w:cs="Times New Roman"/>
                <w:b/>
                <w:lang w:eastAsia="zh-CN"/>
              </w:rPr>
              <w:t xml:space="preserve">Projekta darbības joma </w:t>
            </w:r>
            <w:r w:rsidRPr="00F7331C">
              <w:rPr>
                <w:rFonts w:eastAsia="Calibri" w:cs="Times New Roman"/>
                <w:bCs/>
                <w:lang w:eastAsia="zh-CN"/>
              </w:rPr>
              <w:t>(</w:t>
            </w:r>
            <w:r>
              <w:rPr>
                <w:rFonts w:eastAsia="Calibri" w:cs="Times New Roman"/>
                <w:bCs/>
                <w:lang w:eastAsia="zh-CN"/>
              </w:rPr>
              <w:t>vērtējums kritērijā nesummējas, tiek ņemta vērā viena prioritārā darbības joma)</w:t>
            </w:r>
          </w:p>
        </w:tc>
        <w:tc>
          <w:tcPr>
            <w:tcW w:w="2497" w:type="dxa"/>
            <w:vAlign w:val="center"/>
          </w:tcPr>
          <w:p w14:paraId="486A9157" w14:textId="77777777" w:rsidR="009A3BCC" w:rsidRPr="00072092" w:rsidRDefault="009A3BCC" w:rsidP="001E3533">
            <w:pPr>
              <w:suppressAutoHyphens/>
              <w:spacing w:before="60" w:after="60" w:line="240" w:lineRule="auto"/>
              <w:jc w:val="center"/>
              <w:rPr>
                <w:rFonts w:eastAsia="Calibri" w:cs="Times New Roman"/>
                <w:b/>
                <w:lang w:eastAsia="zh-CN"/>
              </w:rPr>
            </w:pPr>
          </w:p>
        </w:tc>
      </w:tr>
      <w:tr w:rsidR="009A3BCC" w:rsidRPr="00072092" w14:paraId="50DA1847" w14:textId="77777777" w:rsidTr="00B736FC">
        <w:tc>
          <w:tcPr>
            <w:tcW w:w="1668" w:type="dxa"/>
          </w:tcPr>
          <w:p w14:paraId="00BFB04F" w14:textId="77777777" w:rsidR="009A3BCC" w:rsidRPr="00072092" w:rsidRDefault="009A3BCC" w:rsidP="001E3533">
            <w:pPr>
              <w:suppressAutoHyphens/>
              <w:spacing w:after="0" w:line="240" w:lineRule="auto"/>
              <w:ind w:left="502"/>
              <w:contextualSpacing/>
              <w:rPr>
                <w:rFonts w:eastAsia="Calibri" w:cs="Times New Roman"/>
                <w:lang w:eastAsia="zh-CN"/>
              </w:rPr>
            </w:pPr>
          </w:p>
        </w:tc>
        <w:tc>
          <w:tcPr>
            <w:tcW w:w="5812" w:type="dxa"/>
            <w:vAlign w:val="center"/>
          </w:tcPr>
          <w:p w14:paraId="54DB77B4" w14:textId="77777777" w:rsidR="009A3BCC" w:rsidRPr="00072092" w:rsidRDefault="009A3BCC" w:rsidP="001E3533">
            <w:pPr>
              <w:numPr>
                <w:ilvl w:val="0"/>
                <w:numId w:val="3"/>
              </w:numPr>
              <w:suppressAutoHyphens/>
              <w:spacing w:before="40" w:after="40" w:line="240" w:lineRule="auto"/>
              <w:ind w:left="453" w:right="0" w:hanging="357"/>
              <w:contextualSpacing/>
              <w:rPr>
                <w:rFonts w:eastAsia="Calibri" w:cs="Times New Roman"/>
                <w:lang w:eastAsia="zh-CN"/>
              </w:rPr>
            </w:pPr>
            <w:r>
              <w:rPr>
                <w:rFonts w:eastAsia="Calibri" w:cs="Times New Roman"/>
                <w:lang w:eastAsia="zh-CN"/>
              </w:rPr>
              <w:t>piekrastes zveja</w:t>
            </w:r>
          </w:p>
        </w:tc>
        <w:tc>
          <w:tcPr>
            <w:tcW w:w="2497" w:type="dxa"/>
            <w:vAlign w:val="center"/>
          </w:tcPr>
          <w:p w14:paraId="028C064B" w14:textId="77777777" w:rsidR="009A3BCC" w:rsidRPr="00072092" w:rsidRDefault="009A3BCC" w:rsidP="001E3533">
            <w:pPr>
              <w:suppressAutoHyphens/>
              <w:spacing w:before="60" w:after="60" w:line="240" w:lineRule="auto"/>
              <w:jc w:val="center"/>
              <w:rPr>
                <w:rFonts w:eastAsia="Calibri" w:cs="Times New Roman"/>
                <w:lang w:eastAsia="zh-CN"/>
              </w:rPr>
            </w:pPr>
            <w:r>
              <w:rPr>
                <w:rFonts w:eastAsia="Calibri" w:cs="Times New Roman"/>
                <w:lang w:eastAsia="zh-CN"/>
              </w:rPr>
              <w:t>2</w:t>
            </w:r>
          </w:p>
        </w:tc>
      </w:tr>
      <w:tr w:rsidR="009A3BCC" w:rsidRPr="00072092" w14:paraId="74CC756E" w14:textId="77777777" w:rsidTr="00B736FC">
        <w:tc>
          <w:tcPr>
            <w:tcW w:w="1668" w:type="dxa"/>
          </w:tcPr>
          <w:p w14:paraId="59E23C01" w14:textId="77777777" w:rsidR="009A3BCC" w:rsidRPr="00072092" w:rsidRDefault="009A3BCC" w:rsidP="001E3533">
            <w:pPr>
              <w:suppressAutoHyphens/>
              <w:spacing w:after="0" w:line="240" w:lineRule="auto"/>
              <w:ind w:left="502"/>
              <w:contextualSpacing/>
              <w:rPr>
                <w:rFonts w:eastAsia="Calibri" w:cs="Times New Roman"/>
                <w:lang w:eastAsia="zh-CN"/>
              </w:rPr>
            </w:pPr>
          </w:p>
        </w:tc>
        <w:tc>
          <w:tcPr>
            <w:tcW w:w="5812" w:type="dxa"/>
            <w:vAlign w:val="center"/>
          </w:tcPr>
          <w:p w14:paraId="5724C588" w14:textId="77777777" w:rsidR="009A3BCC" w:rsidRDefault="009A3BCC" w:rsidP="001E3533">
            <w:pPr>
              <w:numPr>
                <w:ilvl w:val="0"/>
                <w:numId w:val="3"/>
              </w:numPr>
              <w:suppressAutoHyphens/>
              <w:spacing w:before="40" w:after="40" w:line="240" w:lineRule="auto"/>
              <w:ind w:left="453" w:right="0" w:hanging="357"/>
              <w:contextualSpacing/>
              <w:rPr>
                <w:rFonts w:eastAsia="Calibri" w:cs="Times New Roman"/>
                <w:lang w:eastAsia="zh-CN"/>
              </w:rPr>
            </w:pPr>
            <w:r>
              <w:rPr>
                <w:rFonts w:eastAsia="Calibri" w:cs="Times New Roman"/>
                <w:lang w:eastAsia="zh-CN"/>
              </w:rPr>
              <w:t>vietējo zivju pārstrāde</w:t>
            </w:r>
          </w:p>
        </w:tc>
        <w:tc>
          <w:tcPr>
            <w:tcW w:w="2497" w:type="dxa"/>
            <w:vAlign w:val="center"/>
          </w:tcPr>
          <w:p w14:paraId="38BAE413" w14:textId="77777777" w:rsidR="009A3BCC" w:rsidRDefault="009A3BCC" w:rsidP="001E3533">
            <w:pPr>
              <w:suppressAutoHyphens/>
              <w:spacing w:before="60" w:after="60" w:line="240" w:lineRule="auto"/>
              <w:jc w:val="center"/>
              <w:rPr>
                <w:rFonts w:eastAsia="Calibri" w:cs="Times New Roman"/>
                <w:lang w:eastAsia="zh-CN"/>
              </w:rPr>
            </w:pPr>
            <w:r>
              <w:rPr>
                <w:rFonts w:eastAsia="Calibri" w:cs="Times New Roman"/>
                <w:lang w:eastAsia="zh-CN"/>
              </w:rPr>
              <w:t>2</w:t>
            </w:r>
          </w:p>
        </w:tc>
      </w:tr>
      <w:tr w:rsidR="009A3BCC" w:rsidRPr="00072092" w14:paraId="3F68D578" w14:textId="77777777" w:rsidTr="00B736FC">
        <w:tc>
          <w:tcPr>
            <w:tcW w:w="1668" w:type="dxa"/>
          </w:tcPr>
          <w:p w14:paraId="62C1F691" w14:textId="77777777" w:rsidR="009A3BCC" w:rsidRPr="00755F55" w:rsidRDefault="009A3BCC" w:rsidP="001E3533">
            <w:pPr>
              <w:suppressAutoHyphens/>
              <w:spacing w:after="0" w:line="240" w:lineRule="auto"/>
              <w:ind w:left="502"/>
              <w:contextualSpacing/>
              <w:rPr>
                <w:rFonts w:eastAsia="Calibri" w:cs="Times New Roman"/>
                <w:lang w:eastAsia="zh-CN"/>
              </w:rPr>
            </w:pPr>
          </w:p>
        </w:tc>
        <w:tc>
          <w:tcPr>
            <w:tcW w:w="5812" w:type="dxa"/>
            <w:vAlign w:val="center"/>
          </w:tcPr>
          <w:p w14:paraId="461D1163" w14:textId="77777777" w:rsidR="009A3BCC" w:rsidRPr="00755F55" w:rsidRDefault="009A3BCC" w:rsidP="001E3533">
            <w:pPr>
              <w:numPr>
                <w:ilvl w:val="0"/>
                <w:numId w:val="3"/>
              </w:numPr>
              <w:suppressAutoHyphens/>
              <w:spacing w:before="40" w:after="40" w:line="240" w:lineRule="auto"/>
              <w:ind w:left="453" w:right="0" w:hanging="357"/>
              <w:contextualSpacing/>
              <w:rPr>
                <w:rFonts w:eastAsia="Calibri" w:cs="Times New Roman"/>
                <w:lang w:eastAsia="zh-CN"/>
              </w:rPr>
            </w:pPr>
            <w:r w:rsidRPr="00755F55">
              <w:rPr>
                <w:rFonts w:eastAsia="Calibri" w:cs="Times New Roman"/>
                <w:lang w:eastAsia="zh-CN"/>
              </w:rPr>
              <w:t>citu pārtikas un nepārtikas preču pārstrāde, ražošana, amatniecība</w:t>
            </w:r>
          </w:p>
        </w:tc>
        <w:tc>
          <w:tcPr>
            <w:tcW w:w="2497" w:type="dxa"/>
            <w:vAlign w:val="center"/>
          </w:tcPr>
          <w:p w14:paraId="6430CE57" w14:textId="77777777" w:rsidR="009A3BCC" w:rsidRDefault="009A3BCC" w:rsidP="001E3533">
            <w:pPr>
              <w:suppressAutoHyphens/>
              <w:spacing w:before="60" w:after="60" w:line="240" w:lineRule="auto"/>
              <w:jc w:val="center"/>
              <w:rPr>
                <w:rFonts w:eastAsia="Calibri" w:cs="Times New Roman"/>
                <w:lang w:eastAsia="zh-CN"/>
              </w:rPr>
            </w:pPr>
            <w:r>
              <w:rPr>
                <w:rFonts w:eastAsia="Calibri" w:cs="Times New Roman"/>
                <w:lang w:eastAsia="zh-CN"/>
              </w:rPr>
              <w:t>1,5</w:t>
            </w:r>
          </w:p>
        </w:tc>
      </w:tr>
      <w:tr w:rsidR="009A3BCC" w:rsidRPr="00072092" w14:paraId="4DAB36C6" w14:textId="77777777" w:rsidTr="00B736FC">
        <w:tc>
          <w:tcPr>
            <w:tcW w:w="1668" w:type="dxa"/>
          </w:tcPr>
          <w:p w14:paraId="33D22BB8" w14:textId="77777777" w:rsidR="009A3BCC" w:rsidRPr="00755F55" w:rsidRDefault="009A3BCC" w:rsidP="001E3533">
            <w:pPr>
              <w:suppressAutoHyphens/>
              <w:spacing w:after="0" w:line="240" w:lineRule="auto"/>
              <w:ind w:left="502"/>
              <w:contextualSpacing/>
              <w:rPr>
                <w:rFonts w:eastAsia="Calibri" w:cs="Times New Roman"/>
                <w:lang w:eastAsia="zh-CN"/>
              </w:rPr>
            </w:pPr>
          </w:p>
        </w:tc>
        <w:tc>
          <w:tcPr>
            <w:tcW w:w="5812" w:type="dxa"/>
            <w:vAlign w:val="center"/>
          </w:tcPr>
          <w:p w14:paraId="20E4047E" w14:textId="1277B340" w:rsidR="009A3BCC" w:rsidRPr="00755F55" w:rsidRDefault="009A3BCC" w:rsidP="001E3533">
            <w:pPr>
              <w:numPr>
                <w:ilvl w:val="0"/>
                <w:numId w:val="3"/>
              </w:numPr>
              <w:suppressAutoHyphens/>
              <w:spacing w:before="40" w:after="40" w:line="240" w:lineRule="auto"/>
              <w:ind w:left="453" w:right="0" w:hanging="357"/>
              <w:contextualSpacing/>
              <w:rPr>
                <w:rFonts w:eastAsia="Calibri" w:cs="Times New Roman"/>
                <w:lang w:eastAsia="zh-CN"/>
              </w:rPr>
            </w:pPr>
            <w:r w:rsidRPr="00755F55">
              <w:rPr>
                <w:rFonts w:eastAsia="Calibri" w:cs="Times New Roman"/>
                <w:lang w:eastAsia="zh-CN"/>
              </w:rPr>
              <w:t xml:space="preserve">vietējo produktu tirdzniecības vietu izveide, izbraukuma tirdzniecība, </w:t>
            </w:r>
          </w:p>
        </w:tc>
        <w:tc>
          <w:tcPr>
            <w:tcW w:w="2497" w:type="dxa"/>
            <w:vAlign w:val="center"/>
          </w:tcPr>
          <w:p w14:paraId="668D16A9" w14:textId="46E5ECFE" w:rsidR="009A3BCC" w:rsidRDefault="009A3BCC" w:rsidP="001E3533">
            <w:pPr>
              <w:suppressAutoHyphens/>
              <w:spacing w:before="60" w:after="60" w:line="240" w:lineRule="auto"/>
              <w:jc w:val="center"/>
              <w:rPr>
                <w:rFonts w:eastAsia="Calibri" w:cs="Times New Roman"/>
                <w:lang w:eastAsia="zh-CN"/>
              </w:rPr>
            </w:pPr>
            <w:r>
              <w:rPr>
                <w:rFonts w:eastAsia="Calibri" w:cs="Times New Roman"/>
                <w:lang w:eastAsia="zh-CN"/>
              </w:rPr>
              <w:t>1</w:t>
            </w:r>
            <w:r w:rsidR="00B80624">
              <w:rPr>
                <w:rFonts w:eastAsia="Calibri" w:cs="Times New Roman"/>
                <w:lang w:eastAsia="zh-CN"/>
              </w:rPr>
              <w:t>.5</w:t>
            </w:r>
          </w:p>
        </w:tc>
      </w:tr>
      <w:tr w:rsidR="00B80624" w:rsidRPr="00072092" w14:paraId="5B3A53DB" w14:textId="77777777" w:rsidTr="00B736FC">
        <w:tc>
          <w:tcPr>
            <w:tcW w:w="1668" w:type="dxa"/>
          </w:tcPr>
          <w:p w14:paraId="1600C5D2" w14:textId="77777777" w:rsidR="00B80624" w:rsidRPr="00755F55" w:rsidRDefault="00B80624" w:rsidP="001E3533">
            <w:pPr>
              <w:suppressAutoHyphens/>
              <w:spacing w:after="0" w:line="240" w:lineRule="auto"/>
              <w:ind w:left="502"/>
              <w:contextualSpacing/>
              <w:rPr>
                <w:rFonts w:eastAsia="Calibri" w:cs="Times New Roman"/>
                <w:lang w:eastAsia="zh-CN"/>
              </w:rPr>
            </w:pPr>
          </w:p>
        </w:tc>
        <w:tc>
          <w:tcPr>
            <w:tcW w:w="5812" w:type="dxa"/>
            <w:vAlign w:val="center"/>
          </w:tcPr>
          <w:p w14:paraId="36B1BC04" w14:textId="72BC5329" w:rsidR="00B80624" w:rsidRPr="00755F55" w:rsidRDefault="005E4B05" w:rsidP="005E4B05">
            <w:pPr>
              <w:suppressAutoHyphens/>
              <w:spacing w:before="40" w:after="40" w:line="240" w:lineRule="auto"/>
              <w:ind w:right="0" w:firstLine="0"/>
              <w:contextualSpacing/>
              <w:rPr>
                <w:rFonts w:eastAsia="Calibri" w:cs="Times New Roman"/>
                <w:lang w:eastAsia="zh-CN"/>
              </w:rPr>
            </w:pPr>
            <w:r w:rsidRPr="00755F55">
              <w:rPr>
                <w:rFonts w:eastAsia="Calibri" w:cs="Times New Roman"/>
                <w:lang w:eastAsia="zh-CN"/>
              </w:rPr>
              <w:t xml:space="preserve">-      </w:t>
            </w:r>
            <w:r w:rsidR="00400ACE" w:rsidRPr="00755F55">
              <w:rPr>
                <w:rFonts w:eastAsia="Calibri" w:cs="Times New Roman"/>
                <w:lang w:eastAsia="zh-CN"/>
              </w:rPr>
              <w:t>a</w:t>
            </w:r>
            <w:r w:rsidRPr="00755F55">
              <w:rPr>
                <w:rFonts w:eastAsia="Calibri" w:cs="Times New Roman"/>
                <w:lang w:eastAsia="zh-CN"/>
              </w:rPr>
              <w:t xml:space="preserve">r tūrisma nozari saistītie pakalpojumi </w:t>
            </w:r>
          </w:p>
        </w:tc>
        <w:tc>
          <w:tcPr>
            <w:tcW w:w="2497" w:type="dxa"/>
            <w:vAlign w:val="center"/>
          </w:tcPr>
          <w:p w14:paraId="5B86BE2B" w14:textId="45CD170C" w:rsidR="00B80624" w:rsidRDefault="00B80624" w:rsidP="001E3533">
            <w:pPr>
              <w:suppressAutoHyphens/>
              <w:spacing w:before="60" w:after="60" w:line="240" w:lineRule="auto"/>
              <w:jc w:val="center"/>
              <w:rPr>
                <w:rFonts w:eastAsia="Calibri" w:cs="Times New Roman"/>
                <w:lang w:eastAsia="zh-CN"/>
              </w:rPr>
            </w:pPr>
            <w:r>
              <w:rPr>
                <w:rFonts w:eastAsia="Calibri" w:cs="Times New Roman"/>
                <w:lang w:eastAsia="zh-CN"/>
              </w:rPr>
              <w:t>1</w:t>
            </w:r>
            <w:r w:rsidR="005E4B05">
              <w:rPr>
                <w:rFonts w:eastAsia="Calibri" w:cs="Times New Roman"/>
                <w:lang w:eastAsia="zh-CN"/>
              </w:rPr>
              <w:t>.</w:t>
            </w:r>
            <w:r>
              <w:rPr>
                <w:rFonts w:eastAsia="Calibri" w:cs="Times New Roman"/>
                <w:lang w:eastAsia="zh-CN"/>
              </w:rPr>
              <w:t>0</w:t>
            </w:r>
          </w:p>
        </w:tc>
      </w:tr>
      <w:tr w:rsidR="009A3BCC" w:rsidRPr="00072092" w14:paraId="09B94DA9" w14:textId="77777777" w:rsidTr="00B736FC">
        <w:tc>
          <w:tcPr>
            <w:tcW w:w="1668" w:type="dxa"/>
          </w:tcPr>
          <w:p w14:paraId="3C611A8E" w14:textId="77777777" w:rsidR="009A3BCC" w:rsidRPr="00755F55" w:rsidRDefault="009A3BCC" w:rsidP="001E3533">
            <w:pPr>
              <w:suppressAutoHyphens/>
              <w:spacing w:after="0" w:line="240" w:lineRule="auto"/>
              <w:ind w:left="502"/>
              <w:contextualSpacing/>
              <w:rPr>
                <w:rFonts w:eastAsia="Calibri" w:cs="Times New Roman"/>
                <w:lang w:eastAsia="zh-CN"/>
              </w:rPr>
            </w:pPr>
          </w:p>
        </w:tc>
        <w:tc>
          <w:tcPr>
            <w:tcW w:w="5812" w:type="dxa"/>
            <w:vAlign w:val="center"/>
          </w:tcPr>
          <w:p w14:paraId="74447E24" w14:textId="74F83B18" w:rsidR="009A3BCC" w:rsidRPr="00755F55" w:rsidRDefault="009A3BCC" w:rsidP="001E3533">
            <w:pPr>
              <w:numPr>
                <w:ilvl w:val="0"/>
                <w:numId w:val="3"/>
              </w:numPr>
              <w:suppressAutoHyphens/>
              <w:spacing w:before="40" w:after="40" w:line="240" w:lineRule="auto"/>
              <w:ind w:left="453" w:right="0" w:hanging="357"/>
              <w:contextualSpacing/>
              <w:rPr>
                <w:rFonts w:eastAsia="Calibri" w:cs="Times New Roman"/>
                <w:lang w:eastAsia="zh-CN"/>
              </w:rPr>
            </w:pPr>
            <w:r w:rsidRPr="00755F55">
              <w:rPr>
                <w:rFonts w:eastAsia="Calibri" w:cs="Times New Roman"/>
                <w:lang w:eastAsia="zh-CN"/>
              </w:rPr>
              <w:t>cita darbības nozare</w:t>
            </w:r>
            <w:r w:rsidR="00400ACE" w:rsidRPr="00755F55">
              <w:rPr>
                <w:rFonts w:eastAsia="Calibri" w:cs="Times New Roman"/>
                <w:lang w:eastAsia="zh-CN"/>
              </w:rPr>
              <w:t xml:space="preserve"> ( </w:t>
            </w:r>
            <w:r w:rsidR="004B2868" w:rsidRPr="00755F55">
              <w:rPr>
                <w:rFonts w:eastAsia="Calibri" w:cs="Times New Roman"/>
                <w:lang w:eastAsia="zh-CN"/>
              </w:rPr>
              <w:t>piemēram rūpnieciskā ražošana</w:t>
            </w:r>
            <w:r w:rsidR="00C23AE5">
              <w:rPr>
                <w:rFonts w:eastAsia="Calibri" w:cs="Times New Roman"/>
                <w:lang w:eastAsia="zh-CN"/>
              </w:rPr>
              <w:t>, cita veida pakalpojumi</w:t>
            </w:r>
            <w:r w:rsidR="004B2868" w:rsidRPr="00755F55">
              <w:rPr>
                <w:rFonts w:eastAsia="Calibri" w:cs="Times New Roman"/>
                <w:lang w:eastAsia="zh-CN"/>
              </w:rPr>
              <w:t xml:space="preserve"> )</w:t>
            </w:r>
            <w:r w:rsidR="002677EC">
              <w:rPr>
                <w:rFonts w:eastAsia="Calibri" w:cs="Times New Roman"/>
                <w:lang w:eastAsia="zh-CN"/>
              </w:rPr>
              <w:t>.</w:t>
            </w:r>
          </w:p>
        </w:tc>
        <w:tc>
          <w:tcPr>
            <w:tcW w:w="2497" w:type="dxa"/>
            <w:vAlign w:val="center"/>
          </w:tcPr>
          <w:p w14:paraId="02A83301" w14:textId="076C0054" w:rsidR="009A3BCC" w:rsidRPr="00072092" w:rsidRDefault="00400ACE" w:rsidP="001E3533">
            <w:pPr>
              <w:suppressAutoHyphens/>
              <w:spacing w:before="60" w:after="60" w:line="240" w:lineRule="auto"/>
              <w:jc w:val="center"/>
              <w:rPr>
                <w:rFonts w:eastAsia="Calibri" w:cs="Times New Roman"/>
                <w:lang w:eastAsia="zh-CN"/>
              </w:rPr>
            </w:pPr>
            <w:r w:rsidRPr="00755F55">
              <w:rPr>
                <w:rFonts w:eastAsia="Calibri" w:cs="Times New Roman"/>
                <w:lang w:eastAsia="zh-CN"/>
              </w:rPr>
              <w:t>0,5</w:t>
            </w:r>
          </w:p>
        </w:tc>
      </w:tr>
      <w:tr w:rsidR="009A3BCC" w:rsidRPr="00072092" w14:paraId="3173F4AA" w14:textId="77777777" w:rsidTr="00B736FC">
        <w:tc>
          <w:tcPr>
            <w:tcW w:w="1668" w:type="dxa"/>
            <w:vAlign w:val="center"/>
          </w:tcPr>
          <w:p w14:paraId="6EBED197" w14:textId="02799976" w:rsidR="009A3BCC" w:rsidRPr="00072092" w:rsidRDefault="00FD34C1" w:rsidP="001E3533">
            <w:pPr>
              <w:suppressAutoHyphens/>
              <w:spacing w:after="0" w:line="240" w:lineRule="auto"/>
              <w:rPr>
                <w:rFonts w:eastAsia="Calibri" w:cs="Times New Roman"/>
                <w:lang w:eastAsia="zh-CN"/>
              </w:rPr>
            </w:pPr>
            <w:r>
              <w:rPr>
                <w:rFonts w:eastAsia="Calibri" w:cs="Times New Roman"/>
                <w:b/>
                <w:lang w:eastAsia="zh-CN"/>
              </w:rPr>
              <w:t>7</w:t>
            </w:r>
            <w:r w:rsidR="009A3BCC" w:rsidRPr="00072092">
              <w:rPr>
                <w:rFonts w:eastAsia="Calibri" w:cs="Times New Roman"/>
                <w:b/>
                <w:lang w:eastAsia="zh-CN"/>
              </w:rPr>
              <w:t>.</w:t>
            </w:r>
          </w:p>
        </w:tc>
        <w:tc>
          <w:tcPr>
            <w:tcW w:w="5812" w:type="dxa"/>
            <w:vAlign w:val="center"/>
          </w:tcPr>
          <w:p w14:paraId="297B733C" w14:textId="28410DE0" w:rsidR="009A3BCC" w:rsidRPr="001D1BC0" w:rsidRDefault="00485446" w:rsidP="00485446">
            <w:pPr>
              <w:suppressAutoHyphens/>
              <w:spacing w:after="0" w:line="240" w:lineRule="auto"/>
              <w:ind w:left="459" w:right="0" w:firstLine="0"/>
              <w:contextualSpacing/>
              <w:rPr>
                <w:rFonts w:eastAsia="Calibri" w:cs="Times New Roman"/>
                <w:b/>
                <w:bCs/>
                <w:lang w:eastAsia="zh-CN"/>
              </w:rPr>
            </w:pPr>
            <w:r w:rsidRPr="001D1BC0">
              <w:rPr>
                <w:rFonts w:eastAsia="Calibri" w:cs="Times New Roman"/>
                <w:b/>
                <w:bCs/>
                <w:lang w:eastAsia="zh-CN"/>
              </w:rPr>
              <w:t xml:space="preserve">Projekta publiskais finansējums </w:t>
            </w:r>
          </w:p>
        </w:tc>
        <w:tc>
          <w:tcPr>
            <w:tcW w:w="2497" w:type="dxa"/>
            <w:vAlign w:val="center"/>
          </w:tcPr>
          <w:p w14:paraId="00009580" w14:textId="77777777" w:rsidR="009A3BCC" w:rsidRPr="00072092" w:rsidRDefault="009A3BCC" w:rsidP="001E3533">
            <w:pPr>
              <w:suppressAutoHyphens/>
              <w:spacing w:before="60" w:after="60" w:line="240" w:lineRule="auto"/>
              <w:jc w:val="center"/>
              <w:rPr>
                <w:rFonts w:eastAsia="Calibri" w:cs="Times New Roman"/>
                <w:lang w:eastAsia="zh-CN"/>
              </w:rPr>
            </w:pPr>
          </w:p>
        </w:tc>
      </w:tr>
      <w:tr w:rsidR="009A3BCC" w:rsidRPr="00072092" w14:paraId="4A18BF34" w14:textId="77777777" w:rsidTr="00B736FC">
        <w:tc>
          <w:tcPr>
            <w:tcW w:w="1668" w:type="dxa"/>
          </w:tcPr>
          <w:p w14:paraId="487DFB32" w14:textId="77777777" w:rsidR="009A3BCC" w:rsidRPr="00072092" w:rsidRDefault="009A3BCC" w:rsidP="001E3533">
            <w:pPr>
              <w:suppressAutoHyphens/>
              <w:spacing w:after="0" w:line="240" w:lineRule="auto"/>
              <w:rPr>
                <w:rFonts w:eastAsia="Calibri" w:cs="Times New Roman"/>
                <w:b/>
                <w:lang w:eastAsia="zh-CN"/>
              </w:rPr>
            </w:pPr>
          </w:p>
        </w:tc>
        <w:tc>
          <w:tcPr>
            <w:tcW w:w="5812" w:type="dxa"/>
            <w:vAlign w:val="center"/>
          </w:tcPr>
          <w:p w14:paraId="241A81D6" w14:textId="573864DA" w:rsidR="009A3BCC" w:rsidRPr="00B73A53" w:rsidRDefault="00600704" w:rsidP="001E3533">
            <w:pPr>
              <w:pStyle w:val="ListParagraph"/>
              <w:numPr>
                <w:ilvl w:val="0"/>
                <w:numId w:val="3"/>
              </w:numPr>
              <w:suppressAutoHyphens/>
              <w:spacing w:after="0" w:line="240" w:lineRule="auto"/>
              <w:ind w:left="502" w:right="0"/>
              <w:rPr>
                <w:rFonts w:eastAsia="Calibri" w:cs="Times New Roman"/>
                <w:b/>
                <w:lang w:eastAsia="zh-CN"/>
              </w:rPr>
            </w:pPr>
            <w:r>
              <w:rPr>
                <w:rFonts w:eastAsia="Calibri" w:cs="Times New Roman"/>
                <w:b/>
                <w:lang w:eastAsia="zh-CN"/>
              </w:rPr>
              <w:t>Līdz 70</w:t>
            </w:r>
            <w:r w:rsidR="00F475F6">
              <w:rPr>
                <w:rFonts w:eastAsia="Calibri" w:cs="Times New Roman"/>
                <w:b/>
                <w:lang w:eastAsia="zh-CN"/>
              </w:rPr>
              <w:t xml:space="preserve"> 000</w:t>
            </w:r>
            <w:r>
              <w:rPr>
                <w:rFonts w:eastAsia="Calibri" w:cs="Times New Roman"/>
                <w:b/>
                <w:lang w:eastAsia="zh-CN"/>
              </w:rPr>
              <w:t xml:space="preserve"> </w:t>
            </w:r>
            <w:r w:rsidR="005030EE">
              <w:rPr>
                <w:rFonts w:eastAsia="Calibri" w:cs="Times New Roman"/>
                <w:b/>
                <w:lang w:eastAsia="zh-CN"/>
              </w:rPr>
              <w:t>eiro</w:t>
            </w:r>
          </w:p>
        </w:tc>
        <w:tc>
          <w:tcPr>
            <w:tcW w:w="2497" w:type="dxa"/>
            <w:vAlign w:val="center"/>
          </w:tcPr>
          <w:p w14:paraId="27F3ABF6" w14:textId="15646EBF" w:rsidR="009A3BCC" w:rsidRPr="00072092" w:rsidRDefault="00600704" w:rsidP="001E3533">
            <w:pPr>
              <w:suppressAutoHyphens/>
              <w:spacing w:before="60" w:after="60" w:line="240" w:lineRule="auto"/>
              <w:jc w:val="center"/>
              <w:rPr>
                <w:rFonts w:eastAsia="Calibri" w:cs="Times New Roman"/>
                <w:b/>
                <w:lang w:eastAsia="zh-CN"/>
              </w:rPr>
            </w:pPr>
            <w:r>
              <w:rPr>
                <w:rFonts w:eastAsia="Calibri" w:cs="Times New Roman"/>
                <w:b/>
                <w:lang w:eastAsia="zh-CN"/>
              </w:rPr>
              <w:t>2</w:t>
            </w:r>
          </w:p>
        </w:tc>
      </w:tr>
      <w:tr w:rsidR="009A3BCC" w:rsidRPr="00072092" w14:paraId="03083CC4" w14:textId="77777777" w:rsidTr="00B736FC">
        <w:tc>
          <w:tcPr>
            <w:tcW w:w="1668" w:type="dxa"/>
          </w:tcPr>
          <w:p w14:paraId="326C08A1" w14:textId="77777777" w:rsidR="009A3BCC" w:rsidRPr="00072092" w:rsidRDefault="009A3BCC" w:rsidP="001E3533">
            <w:pPr>
              <w:suppressAutoHyphens/>
              <w:spacing w:after="0" w:line="240" w:lineRule="auto"/>
              <w:ind w:left="502"/>
              <w:contextualSpacing/>
              <w:rPr>
                <w:rFonts w:eastAsia="Calibri" w:cs="Times New Roman"/>
                <w:lang w:eastAsia="zh-CN"/>
              </w:rPr>
            </w:pPr>
          </w:p>
        </w:tc>
        <w:tc>
          <w:tcPr>
            <w:tcW w:w="5812" w:type="dxa"/>
            <w:vAlign w:val="center"/>
          </w:tcPr>
          <w:p w14:paraId="7593E10D" w14:textId="3AA03630" w:rsidR="009A3BCC" w:rsidRPr="00072092" w:rsidRDefault="005030EE" w:rsidP="005030EE">
            <w:pPr>
              <w:suppressAutoHyphens/>
              <w:spacing w:before="40" w:after="40" w:line="240" w:lineRule="auto"/>
              <w:ind w:left="453" w:right="0" w:firstLine="0"/>
              <w:contextualSpacing/>
              <w:rPr>
                <w:rFonts w:eastAsia="Calibri" w:cs="Times New Roman"/>
                <w:lang w:eastAsia="zh-CN"/>
              </w:rPr>
            </w:pPr>
            <w:r>
              <w:rPr>
                <w:rFonts w:eastAsia="Calibri" w:cs="Times New Roman"/>
                <w:lang w:eastAsia="zh-CN"/>
              </w:rPr>
              <w:t xml:space="preserve">No 70 000 eiro līdz 100 000 eiro </w:t>
            </w:r>
          </w:p>
        </w:tc>
        <w:tc>
          <w:tcPr>
            <w:tcW w:w="2497" w:type="dxa"/>
            <w:vAlign w:val="center"/>
          </w:tcPr>
          <w:p w14:paraId="452DA463" w14:textId="038D4746" w:rsidR="009A3BCC" w:rsidRPr="00072092" w:rsidRDefault="005030EE" w:rsidP="001E3533">
            <w:pPr>
              <w:suppressAutoHyphens/>
              <w:spacing w:before="60" w:after="60" w:line="240" w:lineRule="auto"/>
              <w:jc w:val="center"/>
              <w:rPr>
                <w:rFonts w:eastAsia="Calibri" w:cs="Times New Roman"/>
                <w:lang w:eastAsia="zh-CN"/>
              </w:rPr>
            </w:pPr>
            <w:r>
              <w:rPr>
                <w:rFonts w:eastAsia="Calibri" w:cs="Times New Roman"/>
                <w:lang w:eastAsia="zh-CN"/>
              </w:rPr>
              <w:t>1</w:t>
            </w:r>
          </w:p>
        </w:tc>
      </w:tr>
      <w:tr w:rsidR="00600704" w:rsidRPr="00072092" w14:paraId="3718AED3" w14:textId="77777777" w:rsidTr="00B736FC">
        <w:tc>
          <w:tcPr>
            <w:tcW w:w="1668" w:type="dxa"/>
          </w:tcPr>
          <w:p w14:paraId="2F1EEABD" w14:textId="77777777" w:rsidR="00600704" w:rsidRPr="00072092" w:rsidRDefault="00600704" w:rsidP="001E3533">
            <w:pPr>
              <w:suppressAutoHyphens/>
              <w:spacing w:after="0" w:line="240" w:lineRule="auto"/>
              <w:ind w:left="502"/>
              <w:contextualSpacing/>
              <w:rPr>
                <w:rFonts w:eastAsia="Calibri" w:cs="Times New Roman"/>
                <w:lang w:eastAsia="zh-CN"/>
              </w:rPr>
            </w:pPr>
          </w:p>
        </w:tc>
        <w:tc>
          <w:tcPr>
            <w:tcW w:w="5812" w:type="dxa"/>
            <w:vAlign w:val="center"/>
          </w:tcPr>
          <w:p w14:paraId="50202548" w14:textId="03441DF3" w:rsidR="00600704" w:rsidRDefault="005030EE" w:rsidP="001E3533">
            <w:pPr>
              <w:numPr>
                <w:ilvl w:val="0"/>
                <w:numId w:val="3"/>
              </w:numPr>
              <w:suppressAutoHyphens/>
              <w:spacing w:before="40" w:after="40" w:line="240" w:lineRule="auto"/>
              <w:ind w:left="453" w:right="0" w:hanging="357"/>
              <w:contextualSpacing/>
              <w:rPr>
                <w:rFonts w:eastAsia="Calibri" w:cs="Times New Roman"/>
                <w:lang w:eastAsia="zh-CN"/>
              </w:rPr>
            </w:pPr>
            <w:r>
              <w:rPr>
                <w:rFonts w:eastAsia="Calibri" w:cs="Times New Roman"/>
                <w:lang w:eastAsia="zh-CN"/>
              </w:rPr>
              <w:t xml:space="preserve">Lielāks par 100 000 eiro </w:t>
            </w:r>
          </w:p>
        </w:tc>
        <w:tc>
          <w:tcPr>
            <w:tcW w:w="2497" w:type="dxa"/>
            <w:vAlign w:val="center"/>
          </w:tcPr>
          <w:p w14:paraId="7C432613" w14:textId="3D94A0B5" w:rsidR="00600704" w:rsidRDefault="00F31CC6" w:rsidP="001E3533">
            <w:pPr>
              <w:suppressAutoHyphens/>
              <w:spacing w:before="60" w:after="60" w:line="240" w:lineRule="auto"/>
              <w:jc w:val="center"/>
              <w:rPr>
                <w:rFonts w:eastAsia="Calibri" w:cs="Times New Roman"/>
                <w:lang w:eastAsia="zh-CN"/>
              </w:rPr>
            </w:pPr>
            <w:r>
              <w:rPr>
                <w:rFonts w:eastAsia="Calibri" w:cs="Times New Roman"/>
                <w:lang w:eastAsia="zh-CN"/>
              </w:rPr>
              <w:t>0,5</w:t>
            </w:r>
          </w:p>
        </w:tc>
      </w:tr>
      <w:tr w:rsidR="009A3BCC" w:rsidRPr="00072092" w14:paraId="327EEF91" w14:textId="77777777" w:rsidTr="00B736FC">
        <w:tc>
          <w:tcPr>
            <w:tcW w:w="1668" w:type="dxa"/>
            <w:vAlign w:val="center"/>
          </w:tcPr>
          <w:p w14:paraId="6E0FD3A9" w14:textId="038406BB" w:rsidR="009A3BCC" w:rsidRPr="00072092" w:rsidRDefault="00FD34C1" w:rsidP="001E3533">
            <w:pPr>
              <w:suppressAutoHyphens/>
              <w:spacing w:after="0" w:line="240" w:lineRule="auto"/>
              <w:contextualSpacing/>
              <w:rPr>
                <w:rFonts w:eastAsia="Calibri" w:cs="Times New Roman"/>
                <w:lang w:eastAsia="zh-CN"/>
              </w:rPr>
            </w:pPr>
            <w:r>
              <w:rPr>
                <w:rFonts w:eastAsia="Calibri" w:cs="Times New Roman"/>
                <w:b/>
                <w:lang w:eastAsia="zh-CN"/>
              </w:rPr>
              <w:t>8</w:t>
            </w:r>
            <w:r w:rsidR="009A3BCC" w:rsidRPr="00072092">
              <w:rPr>
                <w:rFonts w:eastAsia="Calibri" w:cs="Times New Roman"/>
                <w:b/>
                <w:lang w:eastAsia="zh-CN"/>
              </w:rPr>
              <w:t>.</w:t>
            </w:r>
          </w:p>
        </w:tc>
        <w:tc>
          <w:tcPr>
            <w:tcW w:w="5812" w:type="dxa"/>
            <w:vAlign w:val="center"/>
          </w:tcPr>
          <w:p w14:paraId="7037FDE5" w14:textId="77777777" w:rsidR="009A3BCC" w:rsidRDefault="009A3BCC" w:rsidP="001E3533">
            <w:pPr>
              <w:numPr>
                <w:ilvl w:val="0"/>
                <w:numId w:val="3"/>
              </w:numPr>
              <w:suppressAutoHyphens/>
              <w:spacing w:before="40" w:after="40" w:line="240" w:lineRule="auto"/>
              <w:ind w:left="453" w:right="0" w:hanging="357"/>
              <w:contextualSpacing/>
              <w:rPr>
                <w:rFonts w:eastAsia="Calibri" w:cs="Times New Roman"/>
                <w:lang w:eastAsia="zh-CN"/>
              </w:rPr>
            </w:pPr>
            <w:r w:rsidRPr="000B63B6">
              <w:rPr>
                <w:rFonts w:eastAsia="Calibri" w:cs="Times New Roman"/>
                <w:b/>
                <w:lang w:eastAsia="zh-CN"/>
              </w:rPr>
              <w:t>Projekta inovācija. Jāatbilst SVVA 2.3 sadaļa noteiktajiem kritērijiem ( SVVA 35 lpp.)</w:t>
            </w:r>
          </w:p>
        </w:tc>
        <w:tc>
          <w:tcPr>
            <w:tcW w:w="2497" w:type="dxa"/>
            <w:vAlign w:val="center"/>
          </w:tcPr>
          <w:p w14:paraId="2F142291" w14:textId="77777777" w:rsidR="009A3BCC" w:rsidRDefault="009A3BCC" w:rsidP="001E3533">
            <w:pPr>
              <w:suppressAutoHyphens/>
              <w:spacing w:before="60" w:after="60" w:line="240" w:lineRule="auto"/>
              <w:jc w:val="center"/>
              <w:rPr>
                <w:rFonts w:eastAsia="Calibri" w:cs="Times New Roman"/>
                <w:lang w:eastAsia="zh-CN"/>
              </w:rPr>
            </w:pPr>
          </w:p>
        </w:tc>
      </w:tr>
      <w:tr w:rsidR="009A3BCC" w:rsidRPr="00072092" w14:paraId="3B37EBA1" w14:textId="77777777" w:rsidTr="00B736FC">
        <w:tc>
          <w:tcPr>
            <w:tcW w:w="1668" w:type="dxa"/>
            <w:tcBorders>
              <w:top w:val="single" w:sz="4" w:space="0" w:color="auto"/>
              <w:left w:val="single" w:sz="4" w:space="0" w:color="auto"/>
              <w:bottom w:val="single" w:sz="4" w:space="0" w:color="auto"/>
              <w:right w:val="single" w:sz="4" w:space="0" w:color="auto"/>
            </w:tcBorders>
            <w:vAlign w:val="center"/>
          </w:tcPr>
          <w:p w14:paraId="4AB94DD0" w14:textId="77777777" w:rsidR="009A3BCC" w:rsidRPr="00072092" w:rsidRDefault="009A3BCC" w:rsidP="001E3533">
            <w:pPr>
              <w:suppressAutoHyphens/>
              <w:spacing w:after="0" w:line="240" w:lineRule="auto"/>
              <w:rPr>
                <w:rFonts w:eastAsia="Calibri" w:cs="Times New Roman"/>
                <w:b/>
                <w:lang w:eastAsia="zh-CN"/>
              </w:rPr>
            </w:pPr>
          </w:p>
        </w:tc>
        <w:tc>
          <w:tcPr>
            <w:tcW w:w="5812" w:type="dxa"/>
            <w:tcBorders>
              <w:top w:val="single" w:sz="4" w:space="0" w:color="auto"/>
              <w:left w:val="single" w:sz="4" w:space="0" w:color="auto"/>
              <w:bottom w:val="single" w:sz="4" w:space="0" w:color="auto"/>
              <w:right w:val="single" w:sz="4" w:space="0" w:color="auto"/>
            </w:tcBorders>
            <w:vAlign w:val="center"/>
          </w:tcPr>
          <w:p w14:paraId="41EB10FC" w14:textId="7E91E6F0" w:rsidR="009A3BCC" w:rsidRPr="00B73A53" w:rsidRDefault="009A3BCC" w:rsidP="001E3533">
            <w:pPr>
              <w:pStyle w:val="ListParagraph"/>
              <w:numPr>
                <w:ilvl w:val="0"/>
                <w:numId w:val="3"/>
              </w:numPr>
              <w:suppressAutoHyphens/>
              <w:spacing w:after="0" w:line="240" w:lineRule="auto"/>
              <w:ind w:left="502" w:right="0"/>
              <w:rPr>
                <w:rFonts w:eastAsia="Calibri" w:cs="Times New Roman"/>
                <w:b/>
                <w:lang w:eastAsia="zh-CN"/>
              </w:rPr>
            </w:pPr>
            <w:r w:rsidRPr="00B73A53">
              <w:rPr>
                <w:rFonts w:eastAsia="Calibri" w:cs="Times New Roman"/>
                <w:lang w:eastAsia="zh-CN"/>
              </w:rPr>
              <w:t xml:space="preserve">projekta pasākums kopumā ir inovatīvs  </w:t>
            </w:r>
            <w:r w:rsidR="00CE1139">
              <w:rPr>
                <w:rFonts w:eastAsia="Calibri" w:cs="Times New Roman"/>
                <w:lang w:eastAsia="zh-CN"/>
              </w:rPr>
              <w:t>B</w:t>
            </w:r>
            <w:r w:rsidRPr="00B73A53">
              <w:rPr>
                <w:rFonts w:eastAsia="Calibri" w:cs="Times New Roman"/>
                <w:lang w:eastAsia="zh-CN"/>
              </w:rPr>
              <w:t>iedrības teritorijā</w:t>
            </w:r>
            <w:r w:rsidR="00796DB9">
              <w:rPr>
                <w:rFonts w:eastAsia="Calibri" w:cs="Times New Roman"/>
                <w:lang w:eastAsia="zh-CN"/>
              </w:rPr>
              <w:t>,</w:t>
            </w:r>
          </w:p>
        </w:tc>
        <w:tc>
          <w:tcPr>
            <w:tcW w:w="2497" w:type="dxa"/>
            <w:tcBorders>
              <w:top w:val="single" w:sz="4" w:space="0" w:color="auto"/>
              <w:left w:val="single" w:sz="4" w:space="0" w:color="auto"/>
              <w:bottom w:val="single" w:sz="4" w:space="0" w:color="auto"/>
              <w:right w:val="single" w:sz="4" w:space="0" w:color="auto"/>
            </w:tcBorders>
            <w:vAlign w:val="center"/>
          </w:tcPr>
          <w:p w14:paraId="71F76704" w14:textId="77777777" w:rsidR="009A3BCC" w:rsidRPr="00072092" w:rsidRDefault="009A3BCC" w:rsidP="001E3533">
            <w:pPr>
              <w:suppressAutoHyphens/>
              <w:spacing w:before="60" w:after="60" w:line="240" w:lineRule="auto"/>
              <w:jc w:val="center"/>
              <w:rPr>
                <w:rFonts w:eastAsia="Calibri" w:cs="Times New Roman"/>
                <w:b/>
                <w:lang w:eastAsia="zh-CN"/>
              </w:rPr>
            </w:pPr>
            <w:r w:rsidRPr="00072092">
              <w:rPr>
                <w:rFonts w:eastAsia="Calibri" w:cs="Times New Roman"/>
                <w:lang w:eastAsia="zh-CN"/>
              </w:rPr>
              <w:t>2</w:t>
            </w:r>
          </w:p>
        </w:tc>
      </w:tr>
      <w:tr w:rsidR="009A3BCC" w:rsidRPr="00072092" w14:paraId="096306D1" w14:textId="77777777" w:rsidTr="00B736FC">
        <w:tc>
          <w:tcPr>
            <w:tcW w:w="1668" w:type="dxa"/>
            <w:tcBorders>
              <w:top w:val="single" w:sz="4" w:space="0" w:color="auto"/>
              <w:left w:val="single" w:sz="4" w:space="0" w:color="auto"/>
              <w:bottom w:val="single" w:sz="4" w:space="0" w:color="auto"/>
              <w:right w:val="single" w:sz="4" w:space="0" w:color="auto"/>
            </w:tcBorders>
            <w:vAlign w:val="center"/>
          </w:tcPr>
          <w:p w14:paraId="6B575DF8" w14:textId="77777777" w:rsidR="009A3BCC" w:rsidRPr="00072092" w:rsidRDefault="009A3BCC" w:rsidP="001E3533">
            <w:pPr>
              <w:suppressAutoHyphens/>
              <w:spacing w:after="0" w:line="256" w:lineRule="auto"/>
              <w:rPr>
                <w:rFonts w:eastAsia="Calibri" w:cs="Times New Roman"/>
                <w:lang w:eastAsia="zh-CN"/>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11BCF52C" w14:textId="3E557CD9" w:rsidR="009A3BCC" w:rsidRPr="00072092" w:rsidRDefault="009A3BCC" w:rsidP="001E3533">
            <w:pPr>
              <w:numPr>
                <w:ilvl w:val="0"/>
                <w:numId w:val="3"/>
              </w:numPr>
              <w:suppressAutoHyphens/>
              <w:spacing w:after="0" w:line="256" w:lineRule="auto"/>
              <w:ind w:left="317" w:right="0"/>
              <w:contextualSpacing/>
              <w:rPr>
                <w:rFonts w:eastAsia="Calibri" w:cs="Times New Roman"/>
                <w:lang w:eastAsia="zh-CN"/>
              </w:rPr>
            </w:pPr>
            <w:r w:rsidRPr="00072092">
              <w:rPr>
                <w:rFonts w:eastAsia="Calibri" w:cs="Times New Roman"/>
                <w:lang w:eastAsia="zh-CN"/>
              </w:rPr>
              <w:t>projekt</w:t>
            </w:r>
            <w:r>
              <w:rPr>
                <w:rFonts w:eastAsia="Calibri" w:cs="Times New Roman"/>
                <w:lang w:eastAsia="zh-CN"/>
              </w:rPr>
              <w:t>ā iekļautas</w:t>
            </w:r>
            <w:r w:rsidRPr="00072092">
              <w:rPr>
                <w:rFonts w:eastAsia="Calibri" w:cs="Times New Roman"/>
                <w:lang w:eastAsia="zh-CN"/>
              </w:rPr>
              <w:t xml:space="preserve"> </w:t>
            </w:r>
            <w:r>
              <w:rPr>
                <w:rFonts w:eastAsia="Calibri" w:cs="Times New Roman"/>
                <w:lang w:eastAsia="zh-CN"/>
              </w:rPr>
              <w:t>inovācijas, kas sekmē tikai uzņēmuma attīstības inovāciju</w:t>
            </w:r>
            <w:r w:rsidR="00796DB9">
              <w:rPr>
                <w:rFonts w:eastAsia="Calibri" w:cs="Times New Roman"/>
                <w:lang w:eastAsia="zh-CN"/>
              </w:rPr>
              <w:t>,</w:t>
            </w:r>
          </w:p>
        </w:tc>
        <w:tc>
          <w:tcPr>
            <w:tcW w:w="2497" w:type="dxa"/>
            <w:tcBorders>
              <w:top w:val="single" w:sz="4" w:space="0" w:color="auto"/>
              <w:left w:val="single" w:sz="4" w:space="0" w:color="auto"/>
              <w:bottom w:val="single" w:sz="4" w:space="0" w:color="auto"/>
              <w:right w:val="single" w:sz="4" w:space="0" w:color="auto"/>
            </w:tcBorders>
            <w:vAlign w:val="center"/>
            <w:hideMark/>
          </w:tcPr>
          <w:p w14:paraId="1916590D" w14:textId="77777777" w:rsidR="009A3BCC" w:rsidRPr="00072092" w:rsidRDefault="009A3BCC" w:rsidP="001E3533">
            <w:pPr>
              <w:suppressAutoHyphens/>
              <w:spacing w:before="60" w:after="60" w:line="256" w:lineRule="auto"/>
              <w:jc w:val="center"/>
              <w:rPr>
                <w:rFonts w:eastAsia="Calibri" w:cs="Times New Roman"/>
                <w:lang w:eastAsia="zh-CN"/>
              </w:rPr>
            </w:pPr>
            <w:r w:rsidRPr="00072092">
              <w:rPr>
                <w:rFonts w:eastAsia="Calibri" w:cs="Times New Roman"/>
                <w:lang w:eastAsia="zh-CN"/>
              </w:rPr>
              <w:t>1</w:t>
            </w:r>
          </w:p>
        </w:tc>
      </w:tr>
      <w:tr w:rsidR="009A3BCC" w:rsidRPr="00072092" w14:paraId="68774E9A" w14:textId="77777777" w:rsidTr="00B736FC">
        <w:tc>
          <w:tcPr>
            <w:tcW w:w="1668" w:type="dxa"/>
            <w:tcBorders>
              <w:top w:val="single" w:sz="4" w:space="0" w:color="auto"/>
              <w:left w:val="single" w:sz="4" w:space="0" w:color="auto"/>
              <w:bottom w:val="single" w:sz="4" w:space="0" w:color="auto"/>
              <w:right w:val="single" w:sz="4" w:space="0" w:color="auto"/>
            </w:tcBorders>
            <w:vAlign w:val="center"/>
          </w:tcPr>
          <w:p w14:paraId="37093128" w14:textId="77777777" w:rsidR="009A3BCC" w:rsidRPr="00072092" w:rsidRDefault="009A3BCC" w:rsidP="001E3533">
            <w:pPr>
              <w:suppressAutoHyphens/>
              <w:spacing w:after="0" w:line="256" w:lineRule="auto"/>
              <w:rPr>
                <w:rFonts w:eastAsia="Calibri" w:cs="Times New Roman"/>
                <w:lang w:eastAsia="zh-CN"/>
              </w:rPr>
            </w:pPr>
            <w:bookmarkStart w:id="3" w:name="_Hlk152322504"/>
          </w:p>
        </w:tc>
        <w:tc>
          <w:tcPr>
            <w:tcW w:w="5812" w:type="dxa"/>
            <w:tcBorders>
              <w:top w:val="single" w:sz="4" w:space="0" w:color="auto"/>
              <w:left w:val="single" w:sz="4" w:space="0" w:color="auto"/>
              <w:bottom w:val="single" w:sz="4" w:space="0" w:color="auto"/>
              <w:right w:val="single" w:sz="4" w:space="0" w:color="auto"/>
            </w:tcBorders>
            <w:vAlign w:val="center"/>
            <w:hideMark/>
          </w:tcPr>
          <w:p w14:paraId="76AF8BF7" w14:textId="70A36DD1" w:rsidR="009A3BCC" w:rsidRPr="00072092" w:rsidRDefault="009A3BCC" w:rsidP="001E3533">
            <w:pPr>
              <w:numPr>
                <w:ilvl w:val="0"/>
                <w:numId w:val="3"/>
              </w:numPr>
              <w:suppressAutoHyphens/>
              <w:spacing w:after="0" w:line="256" w:lineRule="auto"/>
              <w:ind w:left="317" w:right="0"/>
              <w:contextualSpacing/>
              <w:rPr>
                <w:rFonts w:eastAsia="Calibri" w:cs="Times New Roman"/>
                <w:lang w:eastAsia="zh-CN"/>
              </w:rPr>
            </w:pPr>
            <w:r w:rsidRPr="00072092">
              <w:rPr>
                <w:rFonts w:eastAsia="Calibri" w:cs="Times New Roman"/>
                <w:lang w:eastAsia="zh-CN"/>
              </w:rPr>
              <w:t>projekt</w:t>
            </w:r>
            <w:r>
              <w:rPr>
                <w:rFonts w:eastAsia="Calibri" w:cs="Times New Roman"/>
                <w:lang w:eastAsia="zh-CN"/>
              </w:rPr>
              <w:t>ā nav iekļautas</w:t>
            </w:r>
            <w:r w:rsidRPr="00072092">
              <w:rPr>
                <w:rFonts w:eastAsia="Calibri" w:cs="Times New Roman"/>
                <w:lang w:eastAsia="zh-CN"/>
              </w:rPr>
              <w:t xml:space="preserve"> </w:t>
            </w:r>
            <w:r>
              <w:rPr>
                <w:rFonts w:eastAsia="Calibri" w:cs="Times New Roman"/>
                <w:lang w:eastAsia="zh-CN"/>
              </w:rPr>
              <w:t>inovācijas</w:t>
            </w:r>
            <w:r w:rsidR="00796DB9">
              <w:rPr>
                <w:rFonts w:eastAsia="Calibri" w:cs="Times New Roman"/>
                <w:lang w:eastAsia="zh-CN"/>
              </w:rPr>
              <w:t>.</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7998B06" w14:textId="77777777" w:rsidR="009A3BCC" w:rsidRPr="00072092" w:rsidRDefault="009A3BCC" w:rsidP="001E3533">
            <w:pPr>
              <w:suppressAutoHyphens/>
              <w:spacing w:before="60" w:after="60" w:line="256" w:lineRule="auto"/>
              <w:jc w:val="center"/>
              <w:rPr>
                <w:rFonts w:eastAsia="Calibri" w:cs="Times New Roman"/>
                <w:lang w:eastAsia="zh-CN"/>
              </w:rPr>
            </w:pPr>
            <w:r w:rsidRPr="00072092">
              <w:rPr>
                <w:rFonts w:eastAsia="Calibri" w:cs="Times New Roman"/>
                <w:lang w:eastAsia="zh-CN"/>
              </w:rPr>
              <w:t>0</w:t>
            </w:r>
          </w:p>
        </w:tc>
      </w:tr>
      <w:tr w:rsidR="009A3BCC" w:rsidRPr="00072092" w14:paraId="21D8C188" w14:textId="77777777" w:rsidTr="00B736FC">
        <w:tc>
          <w:tcPr>
            <w:tcW w:w="1668" w:type="dxa"/>
            <w:vAlign w:val="center"/>
          </w:tcPr>
          <w:p w14:paraId="440F5997" w14:textId="132B0368" w:rsidR="009A3BCC" w:rsidRPr="00072092" w:rsidRDefault="00FD34C1" w:rsidP="001E3533">
            <w:pPr>
              <w:suppressAutoHyphens/>
              <w:spacing w:after="0" w:line="256" w:lineRule="auto"/>
              <w:rPr>
                <w:rFonts w:eastAsia="Calibri" w:cs="Times New Roman"/>
                <w:lang w:eastAsia="zh-CN"/>
              </w:rPr>
            </w:pPr>
            <w:r>
              <w:rPr>
                <w:rFonts w:eastAsia="Calibri" w:cs="Times New Roman"/>
                <w:b/>
                <w:lang w:eastAsia="zh-CN"/>
              </w:rPr>
              <w:t>9</w:t>
            </w:r>
            <w:r w:rsidR="009A3BCC" w:rsidRPr="00072092">
              <w:rPr>
                <w:rFonts w:eastAsia="Calibri" w:cs="Times New Roman"/>
                <w:b/>
                <w:lang w:eastAsia="zh-CN"/>
              </w:rPr>
              <w:t>.</w:t>
            </w:r>
          </w:p>
        </w:tc>
        <w:tc>
          <w:tcPr>
            <w:tcW w:w="5812" w:type="dxa"/>
            <w:vAlign w:val="center"/>
            <w:hideMark/>
          </w:tcPr>
          <w:p w14:paraId="1BECC20F" w14:textId="77777777" w:rsidR="009A3BCC" w:rsidRPr="00072092" w:rsidRDefault="009A3BCC" w:rsidP="001E3533">
            <w:pPr>
              <w:numPr>
                <w:ilvl w:val="0"/>
                <w:numId w:val="3"/>
              </w:numPr>
              <w:suppressAutoHyphens/>
              <w:spacing w:after="0" w:line="256" w:lineRule="auto"/>
              <w:ind w:left="317" w:right="0"/>
              <w:contextualSpacing/>
              <w:rPr>
                <w:rFonts w:eastAsia="Calibri" w:cs="Times New Roman"/>
                <w:lang w:eastAsia="zh-CN"/>
              </w:rPr>
            </w:pPr>
            <w:r>
              <w:rPr>
                <w:rFonts w:eastAsia="Calibri" w:cs="Times New Roman"/>
                <w:b/>
                <w:lang w:eastAsia="zh-CN"/>
              </w:rPr>
              <w:t>S</w:t>
            </w:r>
            <w:r w:rsidRPr="00072092">
              <w:rPr>
                <w:rFonts w:eastAsia="Calibri" w:cs="Times New Roman"/>
                <w:b/>
                <w:lang w:eastAsia="zh-CN"/>
              </w:rPr>
              <w:t>ezonalitātes mazināšan</w:t>
            </w:r>
            <w:r>
              <w:rPr>
                <w:rFonts w:eastAsia="Calibri" w:cs="Times New Roman"/>
                <w:b/>
                <w:lang w:eastAsia="zh-CN"/>
              </w:rPr>
              <w:t>a</w:t>
            </w:r>
          </w:p>
        </w:tc>
        <w:tc>
          <w:tcPr>
            <w:tcW w:w="2497" w:type="dxa"/>
            <w:vAlign w:val="center"/>
            <w:hideMark/>
          </w:tcPr>
          <w:p w14:paraId="64DD88DF" w14:textId="77777777" w:rsidR="009A3BCC" w:rsidRPr="00072092" w:rsidRDefault="009A3BCC" w:rsidP="001E3533">
            <w:pPr>
              <w:suppressAutoHyphens/>
              <w:spacing w:before="60" w:after="60" w:line="256" w:lineRule="auto"/>
              <w:jc w:val="center"/>
              <w:rPr>
                <w:rFonts w:eastAsia="Calibri" w:cs="Times New Roman"/>
                <w:lang w:eastAsia="zh-CN"/>
              </w:rPr>
            </w:pPr>
          </w:p>
        </w:tc>
      </w:tr>
      <w:bookmarkEnd w:id="3"/>
      <w:tr w:rsidR="009A3BCC" w:rsidRPr="00072092" w14:paraId="0D6D5485" w14:textId="77777777" w:rsidTr="00B736FC">
        <w:tc>
          <w:tcPr>
            <w:tcW w:w="1668" w:type="dxa"/>
            <w:vAlign w:val="center"/>
          </w:tcPr>
          <w:p w14:paraId="1385552D" w14:textId="77777777" w:rsidR="009A3BCC" w:rsidRPr="00072092" w:rsidRDefault="009A3BCC" w:rsidP="001E3533">
            <w:pPr>
              <w:suppressAutoHyphens/>
              <w:spacing w:after="0" w:line="240" w:lineRule="auto"/>
              <w:rPr>
                <w:rFonts w:eastAsia="Calibri" w:cs="Times New Roman"/>
                <w:b/>
                <w:lang w:eastAsia="zh-CN"/>
              </w:rPr>
            </w:pPr>
          </w:p>
        </w:tc>
        <w:tc>
          <w:tcPr>
            <w:tcW w:w="5812" w:type="dxa"/>
          </w:tcPr>
          <w:p w14:paraId="7D215FDC" w14:textId="17B8521D" w:rsidR="002263EE" w:rsidRPr="00364ED1" w:rsidRDefault="009A3BCC" w:rsidP="00364ED1">
            <w:pPr>
              <w:pStyle w:val="ListParagraph"/>
              <w:numPr>
                <w:ilvl w:val="0"/>
                <w:numId w:val="3"/>
              </w:numPr>
              <w:suppressAutoHyphens/>
              <w:spacing w:after="0" w:line="240" w:lineRule="auto"/>
              <w:ind w:left="502" w:right="0"/>
              <w:rPr>
                <w:rFonts w:eastAsia="Calibri" w:cs="Times New Roman"/>
                <w:b/>
                <w:lang w:eastAsia="zh-CN"/>
              </w:rPr>
            </w:pPr>
            <w:r w:rsidRPr="00B73A53">
              <w:rPr>
                <w:rFonts w:eastAsia="Calibri" w:cs="Times New Roman"/>
                <w:lang w:eastAsia="zh-CN"/>
              </w:rPr>
              <w:t>plānotais pasākums vērsts uz sezonalitātes mazināšanu, kas pamatots projekta pieteikumā un/vai papildus apliecināts ar pievienotajiem materiāliem</w:t>
            </w:r>
            <w:r w:rsidR="00796DB9">
              <w:rPr>
                <w:rFonts w:eastAsia="Calibri" w:cs="Times New Roman"/>
                <w:lang w:eastAsia="zh-CN"/>
              </w:rPr>
              <w:t>,</w:t>
            </w:r>
          </w:p>
        </w:tc>
        <w:tc>
          <w:tcPr>
            <w:tcW w:w="2497" w:type="dxa"/>
            <w:vAlign w:val="center"/>
          </w:tcPr>
          <w:p w14:paraId="046763D3" w14:textId="77777777" w:rsidR="009A3BCC" w:rsidRPr="00072092" w:rsidRDefault="009A3BCC" w:rsidP="001E3533">
            <w:pPr>
              <w:suppressAutoHyphens/>
              <w:spacing w:before="60" w:after="60" w:line="240" w:lineRule="auto"/>
              <w:jc w:val="center"/>
              <w:rPr>
                <w:rFonts w:eastAsia="Calibri" w:cs="Times New Roman"/>
                <w:b/>
                <w:lang w:eastAsia="zh-CN"/>
              </w:rPr>
            </w:pPr>
            <w:r>
              <w:rPr>
                <w:rFonts w:eastAsia="Calibri" w:cs="Times New Roman"/>
                <w:lang w:eastAsia="zh-CN"/>
              </w:rPr>
              <w:t>1</w:t>
            </w:r>
          </w:p>
        </w:tc>
      </w:tr>
      <w:tr w:rsidR="009A3BCC" w:rsidRPr="00072092" w14:paraId="4B1929BA" w14:textId="77777777" w:rsidTr="00B736FC">
        <w:tc>
          <w:tcPr>
            <w:tcW w:w="1668" w:type="dxa"/>
            <w:vAlign w:val="center"/>
          </w:tcPr>
          <w:p w14:paraId="36503501" w14:textId="77777777" w:rsidR="009A3BCC" w:rsidRPr="00072092" w:rsidRDefault="009A3BCC" w:rsidP="001E3533">
            <w:pPr>
              <w:suppressAutoHyphens/>
              <w:spacing w:after="0" w:line="240" w:lineRule="auto"/>
              <w:rPr>
                <w:rFonts w:eastAsia="Calibri" w:cs="Times New Roman"/>
                <w:lang w:eastAsia="zh-CN"/>
              </w:rPr>
            </w:pPr>
          </w:p>
        </w:tc>
        <w:tc>
          <w:tcPr>
            <w:tcW w:w="5812" w:type="dxa"/>
          </w:tcPr>
          <w:p w14:paraId="3E0E342A" w14:textId="1532E5F9" w:rsidR="009A3BCC" w:rsidRPr="00072092" w:rsidRDefault="009A3BCC" w:rsidP="001E3533">
            <w:pPr>
              <w:numPr>
                <w:ilvl w:val="0"/>
                <w:numId w:val="3"/>
              </w:numPr>
              <w:suppressAutoHyphens/>
              <w:spacing w:after="0" w:line="240" w:lineRule="auto"/>
              <w:ind w:left="459" w:right="0"/>
              <w:contextualSpacing/>
              <w:rPr>
                <w:rFonts w:eastAsia="Calibri" w:cs="Times New Roman"/>
                <w:lang w:eastAsia="zh-CN"/>
              </w:rPr>
            </w:pPr>
            <w:r w:rsidRPr="00072092">
              <w:rPr>
                <w:rFonts w:eastAsia="Calibri" w:cs="Times New Roman"/>
                <w:lang w:eastAsia="zh-CN"/>
              </w:rPr>
              <w:t>plānotais pasākums nav vērsts uz sezonalitātes mazināšanu</w:t>
            </w:r>
            <w:r w:rsidR="00796DB9">
              <w:rPr>
                <w:rFonts w:eastAsia="Calibri" w:cs="Times New Roman"/>
                <w:lang w:eastAsia="zh-CN"/>
              </w:rPr>
              <w:t>.</w:t>
            </w:r>
          </w:p>
        </w:tc>
        <w:tc>
          <w:tcPr>
            <w:tcW w:w="2497" w:type="dxa"/>
            <w:vAlign w:val="center"/>
          </w:tcPr>
          <w:p w14:paraId="41F41011" w14:textId="77777777" w:rsidR="009A3BCC" w:rsidRPr="00072092" w:rsidRDefault="009A3BCC" w:rsidP="001E3533">
            <w:pPr>
              <w:suppressAutoHyphens/>
              <w:spacing w:after="0" w:line="240" w:lineRule="auto"/>
              <w:jc w:val="center"/>
              <w:rPr>
                <w:rFonts w:eastAsia="Calibri" w:cs="Times New Roman"/>
                <w:lang w:eastAsia="zh-CN"/>
              </w:rPr>
            </w:pPr>
            <w:r w:rsidRPr="00072092">
              <w:rPr>
                <w:rFonts w:eastAsia="Calibri" w:cs="Times New Roman"/>
                <w:lang w:eastAsia="zh-CN"/>
              </w:rPr>
              <w:t>0</w:t>
            </w:r>
          </w:p>
        </w:tc>
      </w:tr>
      <w:tr w:rsidR="009A3BCC" w:rsidRPr="00072092" w14:paraId="781B0B72" w14:textId="77777777" w:rsidTr="00B736FC">
        <w:tc>
          <w:tcPr>
            <w:tcW w:w="1668" w:type="dxa"/>
            <w:vAlign w:val="center"/>
          </w:tcPr>
          <w:p w14:paraId="1F629E56" w14:textId="34269F04" w:rsidR="009A3BCC" w:rsidRPr="00072092" w:rsidRDefault="009A3BCC" w:rsidP="001E3533">
            <w:pPr>
              <w:suppressAutoHyphens/>
              <w:spacing w:after="0" w:line="240" w:lineRule="auto"/>
              <w:rPr>
                <w:rFonts w:eastAsia="Calibri" w:cs="Times New Roman"/>
                <w:lang w:eastAsia="zh-CN"/>
              </w:rPr>
            </w:pPr>
            <w:r>
              <w:rPr>
                <w:rFonts w:eastAsia="Calibri" w:cs="Times New Roman"/>
                <w:b/>
                <w:lang w:eastAsia="zh-CN"/>
              </w:rPr>
              <w:t>1</w:t>
            </w:r>
            <w:r w:rsidR="00FD34C1">
              <w:rPr>
                <w:rFonts w:eastAsia="Calibri" w:cs="Times New Roman"/>
                <w:b/>
                <w:lang w:eastAsia="zh-CN"/>
              </w:rPr>
              <w:t>0</w:t>
            </w:r>
            <w:r w:rsidRPr="008912A7">
              <w:rPr>
                <w:rFonts w:eastAsia="Calibri" w:cs="Times New Roman"/>
                <w:b/>
                <w:lang w:eastAsia="zh-CN"/>
              </w:rPr>
              <w:t>.</w:t>
            </w:r>
          </w:p>
        </w:tc>
        <w:tc>
          <w:tcPr>
            <w:tcW w:w="5812" w:type="dxa"/>
            <w:vAlign w:val="center"/>
          </w:tcPr>
          <w:p w14:paraId="256113F3" w14:textId="77777777" w:rsidR="009A3BCC" w:rsidRPr="00072092" w:rsidRDefault="009A3BCC" w:rsidP="001E3533">
            <w:pPr>
              <w:numPr>
                <w:ilvl w:val="0"/>
                <w:numId w:val="3"/>
              </w:numPr>
              <w:suppressAutoHyphens/>
              <w:spacing w:after="0" w:line="240" w:lineRule="auto"/>
              <w:ind w:left="459" w:right="0"/>
              <w:contextualSpacing/>
              <w:rPr>
                <w:rFonts w:eastAsia="Calibri" w:cs="Times New Roman"/>
                <w:lang w:eastAsia="zh-CN"/>
              </w:rPr>
            </w:pPr>
            <w:r>
              <w:rPr>
                <w:rFonts w:eastAsia="Calibri" w:cs="Times New Roman"/>
                <w:b/>
                <w:lang w:eastAsia="zh-CN"/>
              </w:rPr>
              <w:t>D</w:t>
            </w:r>
            <w:r w:rsidRPr="008912A7">
              <w:rPr>
                <w:rFonts w:eastAsia="Calibri" w:cs="Times New Roman"/>
                <w:b/>
                <w:lang w:eastAsia="zh-CN"/>
              </w:rPr>
              <w:t>arba</w:t>
            </w:r>
            <w:r>
              <w:rPr>
                <w:rFonts w:eastAsia="Calibri" w:cs="Times New Roman"/>
                <w:b/>
                <w:lang w:eastAsia="zh-CN"/>
              </w:rPr>
              <w:t xml:space="preserve"> </w:t>
            </w:r>
            <w:r w:rsidRPr="008912A7">
              <w:rPr>
                <w:rFonts w:eastAsia="Calibri" w:cs="Times New Roman"/>
                <w:b/>
                <w:lang w:eastAsia="zh-CN"/>
              </w:rPr>
              <w:t>viet</w:t>
            </w:r>
            <w:r>
              <w:rPr>
                <w:rFonts w:eastAsia="Calibri" w:cs="Times New Roman"/>
                <w:b/>
                <w:lang w:eastAsia="zh-CN"/>
              </w:rPr>
              <w:t>a</w:t>
            </w:r>
            <w:r w:rsidRPr="008912A7">
              <w:rPr>
                <w:rFonts w:eastAsia="Calibri" w:cs="Times New Roman"/>
                <w:b/>
                <w:lang w:eastAsia="zh-CN"/>
              </w:rPr>
              <w:t>s</w:t>
            </w:r>
          </w:p>
        </w:tc>
        <w:tc>
          <w:tcPr>
            <w:tcW w:w="2497" w:type="dxa"/>
            <w:vAlign w:val="center"/>
          </w:tcPr>
          <w:p w14:paraId="1847086D" w14:textId="77777777" w:rsidR="009A3BCC" w:rsidRPr="00072092" w:rsidRDefault="009A3BCC" w:rsidP="001E3533">
            <w:pPr>
              <w:suppressAutoHyphens/>
              <w:spacing w:after="0" w:line="240" w:lineRule="auto"/>
              <w:jc w:val="center"/>
              <w:rPr>
                <w:rFonts w:eastAsia="Calibri" w:cs="Times New Roman"/>
                <w:lang w:eastAsia="zh-CN"/>
              </w:rPr>
            </w:pPr>
          </w:p>
        </w:tc>
      </w:tr>
      <w:tr w:rsidR="009A3BCC" w:rsidRPr="008912A7" w14:paraId="72E6B9E0" w14:textId="77777777" w:rsidTr="00B736FC">
        <w:trPr>
          <w:trHeight w:val="413"/>
        </w:trPr>
        <w:tc>
          <w:tcPr>
            <w:tcW w:w="1668" w:type="dxa"/>
            <w:vAlign w:val="center"/>
          </w:tcPr>
          <w:p w14:paraId="40930A0D" w14:textId="77777777" w:rsidR="009A3BCC" w:rsidRPr="008912A7" w:rsidRDefault="009A3BCC" w:rsidP="001E3533">
            <w:pPr>
              <w:suppressAutoHyphens/>
              <w:spacing w:after="0" w:line="240" w:lineRule="auto"/>
              <w:rPr>
                <w:rFonts w:eastAsia="Calibri" w:cs="Times New Roman"/>
                <w:b/>
                <w:lang w:eastAsia="zh-CN"/>
              </w:rPr>
            </w:pPr>
          </w:p>
        </w:tc>
        <w:tc>
          <w:tcPr>
            <w:tcW w:w="5812" w:type="dxa"/>
            <w:vAlign w:val="center"/>
          </w:tcPr>
          <w:p w14:paraId="63F57574" w14:textId="77777777" w:rsidR="009A3BCC" w:rsidRPr="00B73A53" w:rsidRDefault="009A3BCC" w:rsidP="001E3533">
            <w:pPr>
              <w:pStyle w:val="ListParagraph"/>
              <w:numPr>
                <w:ilvl w:val="0"/>
                <w:numId w:val="3"/>
              </w:numPr>
              <w:suppressAutoHyphens/>
              <w:spacing w:after="0" w:line="240" w:lineRule="auto"/>
              <w:ind w:left="502" w:right="0"/>
              <w:rPr>
                <w:rFonts w:eastAsia="Calibri" w:cs="Times New Roman"/>
                <w:b/>
                <w:lang w:eastAsia="zh-CN"/>
              </w:rPr>
            </w:pPr>
            <w:r w:rsidRPr="00B73A53">
              <w:rPr>
                <w:rFonts w:eastAsia="Calibri" w:cs="Times New Roman"/>
                <w:lang w:eastAsia="zh-CN"/>
              </w:rPr>
              <w:t>tiks izveidota vismaz viena jauna pilna laika darba vieta</w:t>
            </w:r>
          </w:p>
        </w:tc>
        <w:tc>
          <w:tcPr>
            <w:tcW w:w="2497" w:type="dxa"/>
            <w:vAlign w:val="center"/>
          </w:tcPr>
          <w:p w14:paraId="5AA7D016" w14:textId="77777777" w:rsidR="009A3BCC" w:rsidRPr="008912A7" w:rsidRDefault="009A3BCC" w:rsidP="001E3533">
            <w:pPr>
              <w:suppressAutoHyphens/>
              <w:spacing w:after="0" w:line="240" w:lineRule="auto"/>
              <w:jc w:val="center"/>
              <w:rPr>
                <w:rFonts w:eastAsia="Calibri" w:cs="Times New Roman"/>
                <w:b/>
                <w:lang w:eastAsia="zh-CN"/>
              </w:rPr>
            </w:pPr>
            <w:r w:rsidRPr="008912A7">
              <w:rPr>
                <w:rFonts w:eastAsia="Calibri" w:cs="Times New Roman"/>
                <w:lang w:eastAsia="zh-CN"/>
              </w:rPr>
              <w:t>2</w:t>
            </w:r>
          </w:p>
        </w:tc>
      </w:tr>
      <w:tr w:rsidR="009A3BCC" w:rsidRPr="008912A7" w14:paraId="44E4E2AB" w14:textId="77777777" w:rsidTr="00B736FC">
        <w:trPr>
          <w:trHeight w:val="315"/>
        </w:trPr>
        <w:tc>
          <w:tcPr>
            <w:tcW w:w="1668" w:type="dxa"/>
            <w:vAlign w:val="center"/>
          </w:tcPr>
          <w:p w14:paraId="1875B712" w14:textId="77777777" w:rsidR="009A3BCC" w:rsidRPr="008912A7" w:rsidRDefault="009A3BCC" w:rsidP="001E3533">
            <w:pPr>
              <w:suppressAutoHyphens/>
              <w:spacing w:after="0" w:line="240" w:lineRule="auto"/>
              <w:rPr>
                <w:rFonts w:eastAsia="Calibri" w:cs="Times New Roman"/>
                <w:lang w:eastAsia="zh-CN"/>
              </w:rPr>
            </w:pPr>
          </w:p>
        </w:tc>
        <w:tc>
          <w:tcPr>
            <w:tcW w:w="5812" w:type="dxa"/>
            <w:vAlign w:val="center"/>
          </w:tcPr>
          <w:p w14:paraId="76FCE834" w14:textId="77777777" w:rsidR="009A3BCC" w:rsidRPr="008912A7" w:rsidRDefault="009A3BCC" w:rsidP="001E3533">
            <w:pPr>
              <w:numPr>
                <w:ilvl w:val="0"/>
                <w:numId w:val="3"/>
              </w:numPr>
              <w:suppressAutoHyphens/>
              <w:spacing w:after="0" w:line="240" w:lineRule="auto"/>
              <w:ind w:left="293" w:right="0" w:hanging="293"/>
              <w:contextualSpacing/>
              <w:rPr>
                <w:rFonts w:eastAsia="Calibri" w:cs="Times New Roman"/>
                <w:lang w:eastAsia="zh-CN"/>
              </w:rPr>
            </w:pPr>
            <w:r w:rsidRPr="008912A7">
              <w:rPr>
                <w:rFonts w:eastAsia="Calibri" w:cs="Times New Roman"/>
                <w:lang w:eastAsia="zh-CN"/>
              </w:rPr>
              <w:t xml:space="preserve">tiks </w:t>
            </w:r>
            <w:r>
              <w:rPr>
                <w:rFonts w:eastAsia="Calibri" w:cs="Times New Roman"/>
                <w:lang w:eastAsia="zh-CN"/>
              </w:rPr>
              <w:t>saglabātas esošās darba vietas</w:t>
            </w:r>
          </w:p>
        </w:tc>
        <w:tc>
          <w:tcPr>
            <w:tcW w:w="2497" w:type="dxa"/>
            <w:vAlign w:val="center"/>
          </w:tcPr>
          <w:p w14:paraId="5F651BB5" w14:textId="77777777" w:rsidR="009A3BCC" w:rsidRPr="008912A7" w:rsidRDefault="009A3BCC" w:rsidP="001E3533">
            <w:pPr>
              <w:suppressAutoHyphens/>
              <w:spacing w:after="0" w:line="240" w:lineRule="auto"/>
              <w:jc w:val="center"/>
              <w:rPr>
                <w:rFonts w:eastAsia="Calibri" w:cs="Times New Roman"/>
                <w:lang w:eastAsia="zh-CN"/>
              </w:rPr>
            </w:pPr>
            <w:r w:rsidRPr="008912A7">
              <w:rPr>
                <w:rFonts w:eastAsia="Calibri" w:cs="Times New Roman"/>
                <w:lang w:eastAsia="zh-CN"/>
              </w:rPr>
              <w:t>1</w:t>
            </w:r>
          </w:p>
        </w:tc>
      </w:tr>
      <w:tr w:rsidR="009A3BCC" w:rsidRPr="008912A7" w14:paraId="0D75FF35" w14:textId="77777777" w:rsidTr="00B736FC">
        <w:trPr>
          <w:trHeight w:val="276"/>
        </w:trPr>
        <w:tc>
          <w:tcPr>
            <w:tcW w:w="1668" w:type="dxa"/>
            <w:vAlign w:val="center"/>
          </w:tcPr>
          <w:p w14:paraId="1BD893E3" w14:textId="77777777" w:rsidR="009A3BCC" w:rsidRPr="008912A7" w:rsidRDefault="009A3BCC" w:rsidP="001E3533">
            <w:pPr>
              <w:suppressAutoHyphens/>
              <w:spacing w:after="0" w:line="240" w:lineRule="auto"/>
              <w:rPr>
                <w:rFonts w:eastAsia="Calibri" w:cs="Times New Roman"/>
                <w:lang w:eastAsia="zh-CN"/>
              </w:rPr>
            </w:pPr>
          </w:p>
        </w:tc>
        <w:tc>
          <w:tcPr>
            <w:tcW w:w="5812" w:type="dxa"/>
            <w:vAlign w:val="center"/>
          </w:tcPr>
          <w:p w14:paraId="5EAE362B" w14:textId="77777777" w:rsidR="009A3BCC" w:rsidRPr="008912A7" w:rsidRDefault="009A3BCC" w:rsidP="001E3533">
            <w:pPr>
              <w:numPr>
                <w:ilvl w:val="0"/>
                <w:numId w:val="3"/>
              </w:numPr>
              <w:suppressAutoHyphens/>
              <w:spacing w:after="0" w:line="240" w:lineRule="auto"/>
              <w:ind w:left="293" w:right="0" w:hanging="293"/>
              <w:contextualSpacing/>
              <w:rPr>
                <w:rFonts w:eastAsia="Calibri" w:cs="Times New Roman"/>
                <w:lang w:eastAsia="zh-CN"/>
              </w:rPr>
            </w:pPr>
            <w:r>
              <w:rPr>
                <w:rFonts w:eastAsia="Calibri" w:cs="Times New Roman"/>
                <w:lang w:eastAsia="zh-CN"/>
              </w:rPr>
              <w:t>projekta pieteikumā nav norādes par darba vietām</w:t>
            </w:r>
          </w:p>
        </w:tc>
        <w:tc>
          <w:tcPr>
            <w:tcW w:w="2497" w:type="dxa"/>
            <w:vAlign w:val="center"/>
          </w:tcPr>
          <w:p w14:paraId="5C60ED21" w14:textId="77777777" w:rsidR="009A3BCC" w:rsidRPr="008912A7" w:rsidRDefault="009A3BCC" w:rsidP="001E3533">
            <w:pPr>
              <w:suppressAutoHyphens/>
              <w:spacing w:after="0" w:line="240" w:lineRule="auto"/>
              <w:jc w:val="center"/>
              <w:rPr>
                <w:rFonts w:eastAsia="Calibri" w:cs="Times New Roman"/>
                <w:lang w:eastAsia="zh-CN"/>
              </w:rPr>
            </w:pPr>
            <w:r w:rsidRPr="008912A7">
              <w:rPr>
                <w:rFonts w:eastAsia="Calibri" w:cs="Times New Roman"/>
                <w:lang w:eastAsia="zh-CN"/>
              </w:rPr>
              <w:t>0</w:t>
            </w:r>
          </w:p>
        </w:tc>
      </w:tr>
      <w:tr w:rsidR="009A3BCC" w:rsidRPr="008912A7" w14:paraId="0E4DA4BE" w14:textId="77777777" w:rsidTr="00B736FC">
        <w:trPr>
          <w:trHeight w:val="281"/>
        </w:trPr>
        <w:tc>
          <w:tcPr>
            <w:tcW w:w="1668" w:type="dxa"/>
            <w:vAlign w:val="center"/>
          </w:tcPr>
          <w:p w14:paraId="02CC3D2B" w14:textId="05DC603F" w:rsidR="009A3BCC" w:rsidRPr="008912A7" w:rsidRDefault="009A3BCC" w:rsidP="001E3533">
            <w:pPr>
              <w:suppressAutoHyphens/>
              <w:spacing w:after="0" w:line="240" w:lineRule="auto"/>
              <w:rPr>
                <w:rFonts w:eastAsia="Calibri" w:cs="Times New Roman"/>
                <w:lang w:eastAsia="zh-CN"/>
              </w:rPr>
            </w:pPr>
            <w:r w:rsidRPr="008912A7">
              <w:rPr>
                <w:rFonts w:eastAsia="Calibri" w:cs="Times New Roman"/>
                <w:b/>
                <w:lang w:eastAsia="zh-CN"/>
              </w:rPr>
              <w:lastRenderedPageBreak/>
              <w:t>1</w:t>
            </w:r>
            <w:r w:rsidR="00FD34C1">
              <w:rPr>
                <w:rFonts w:eastAsia="Calibri" w:cs="Times New Roman"/>
                <w:b/>
                <w:lang w:eastAsia="zh-CN"/>
              </w:rPr>
              <w:t>1</w:t>
            </w:r>
            <w:r w:rsidRPr="008912A7">
              <w:rPr>
                <w:rFonts w:eastAsia="Calibri" w:cs="Times New Roman"/>
                <w:b/>
                <w:lang w:eastAsia="zh-CN"/>
              </w:rPr>
              <w:t>.</w:t>
            </w:r>
          </w:p>
        </w:tc>
        <w:tc>
          <w:tcPr>
            <w:tcW w:w="5812" w:type="dxa"/>
          </w:tcPr>
          <w:p w14:paraId="705354D6" w14:textId="77777777" w:rsidR="009A3BCC" w:rsidRPr="008912A7" w:rsidRDefault="009A3BCC" w:rsidP="001E3533">
            <w:pPr>
              <w:numPr>
                <w:ilvl w:val="0"/>
                <w:numId w:val="3"/>
              </w:numPr>
              <w:suppressAutoHyphens/>
              <w:spacing w:after="0" w:line="240" w:lineRule="auto"/>
              <w:ind w:left="293" w:right="0" w:hanging="293"/>
              <w:contextualSpacing/>
              <w:rPr>
                <w:rFonts w:eastAsia="Calibri" w:cs="Times New Roman"/>
                <w:lang w:eastAsia="zh-CN"/>
              </w:rPr>
            </w:pPr>
            <w:r>
              <w:rPr>
                <w:rFonts w:eastAsia="Calibri" w:cs="Times New Roman"/>
                <w:b/>
                <w:lang w:eastAsia="zh-CN"/>
              </w:rPr>
              <w:t>I</w:t>
            </w:r>
            <w:r w:rsidRPr="005701AE">
              <w:rPr>
                <w:rFonts w:eastAsia="Calibri" w:cs="Times New Roman"/>
                <w:b/>
                <w:lang w:eastAsia="zh-CN"/>
              </w:rPr>
              <w:t>espēju radīšan</w:t>
            </w:r>
            <w:r>
              <w:rPr>
                <w:rFonts w:eastAsia="Calibri" w:cs="Times New Roman"/>
                <w:b/>
                <w:lang w:eastAsia="zh-CN"/>
              </w:rPr>
              <w:t>a</w:t>
            </w:r>
            <w:r w:rsidRPr="005701AE">
              <w:rPr>
                <w:rFonts w:eastAsia="Calibri" w:cs="Times New Roman"/>
                <w:b/>
                <w:lang w:eastAsia="zh-CN"/>
              </w:rPr>
              <w:t xml:space="preserve"> sociālās atstumtības riska</w:t>
            </w:r>
            <w:r>
              <w:rPr>
                <w:rFonts w:eastAsia="Calibri" w:cs="Times New Roman"/>
                <w:b/>
                <w:lang w:eastAsia="zh-CN"/>
              </w:rPr>
              <w:t xml:space="preserve"> </w:t>
            </w:r>
            <w:r w:rsidRPr="005701AE">
              <w:rPr>
                <w:rFonts w:eastAsia="Calibri" w:cs="Times New Roman"/>
                <w:b/>
                <w:lang w:eastAsia="zh-CN"/>
              </w:rPr>
              <w:t>grupām</w:t>
            </w:r>
            <w:r>
              <w:rPr>
                <w:rStyle w:val="FootnoteReference"/>
                <w:rFonts w:eastAsia="Calibri" w:cs="Times New Roman"/>
                <w:b/>
                <w:lang w:eastAsia="zh-CN"/>
              </w:rPr>
              <w:footnoteReference w:id="6"/>
            </w:r>
            <w:r>
              <w:rPr>
                <w:rFonts w:eastAsia="Calibri" w:cs="Times New Roman"/>
                <w:b/>
                <w:lang w:eastAsia="zh-CN"/>
              </w:rPr>
              <w:t xml:space="preserve"> (ievietot atsauci)</w:t>
            </w:r>
          </w:p>
        </w:tc>
        <w:tc>
          <w:tcPr>
            <w:tcW w:w="2497" w:type="dxa"/>
            <w:vAlign w:val="center"/>
          </w:tcPr>
          <w:p w14:paraId="47EA9B1E" w14:textId="77777777" w:rsidR="009A3BCC" w:rsidRPr="008912A7" w:rsidRDefault="009A3BCC" w:rsidP="001E3533">
            <w:pPr>
              <w:suppressAutoHyphens/>
              <w:spacing w:after="0" w:line="240" w:lineRule="auto"/>
              <w:jc w:val="center"/>
              <w:rPr>
                <w:rFonts w:eastAsia="Calibri" w:cs="Times New Roman"/>
                <w:lang w:eastAsia="zh-CN"/>
              </w:rPr>
            </w:pPr>
          </w:p>
        </w:tc>
      </w:tr>
      <w:tr w:rsidR="009A3BCC" w:rsidRPr="008912A7" w14:paraId="1135A43E" w14:textId="77777777" w:rsidTr="00B736FC">
        <w:tc>
          <w:tcPr>
            <w:tcW w:w="1668" w:type="dxa"/>
          </w:tcPr>
          <w:p w14:paraId="53B5D481" w14:textId="77777777" w:rsidR="009A3BCC" w:rsidRPr="008912A7" w:rsidRDefault="009A3BCC" w:rsidP="001E3533">
            <w:pPr>
              <w:suppressAutoHyphens/>
              <w:spacing w:after="0" w:line="240" w:lineRule="auto"/>
              <w:rPr>
                <w:rFonts w:eastAsia="Calibri" w:cs="Times New Roman"/>
                <w:b/>
                <w:lang w:eastAsia="zh-CN"/>
              </w:rPr>
            </w:pPr>
          </w:p>
        </w:tc>
        <w:tc>
          <w:tcPr>
            <w:tcW w:w="5812" w:type="dxa"/>
          </w:tcPr>
          <w:p w14:paraId="01A63DA5" w14:textId="787682A7" w:rsidR="009A3BCC" w:rsidRPr="008912A7" w:rsidRDefault="009A3BCC" w:rsidP="001E3533">
            <w:pPr>
              <w:suppressAutoHyphens/>
              <w:spacing w:after="0" w:line="240" w:lineRule="auto"/>
              <w:jc w:val="both"/>
              <w:rPr>
                <w:rFonts w:eastAsia="Calibri" w:cs="Times New Roman"/>
                <w:b/>
                <w:lang w:eastAsia="zh-CN"/>
              </w:rPr>
            </w:pPr>
            <w:r w:rsidRPr="00972193">
              <w:rPr>
                <w:rFonts w:eastAsia="Times New Roman" w:cs="Times New Roman"/>
                <w:lang w:eastAsia="zh-CN"/>
              </w:rPr>
              <w:t xml:space="preserve">Darba vietu </w:t>
            </w:r>
            <w:r>
              <w:rPr>
                <w:rFonts w:eastAsia="Times New Roman" w:cs="Times New Roman"/>
                <w:lang w:eastAsia="zh-CN"/>
              </w:rPr>
              <w:t>ap</w:t>
            </w:r>
            <w:r w:rsidRPr="00972193">
              <w:rPr>
                <w:rFonts w:eastAsia="Times New Roman" w:cs="Times New Roman"/>
                <w:lang w:eastAsia="zh-CN"/>
              </w:rPr>
              <w:t>rīko</w:t>
            </w:r>
            <w:r>
              <w:rPr>
                <w:rFonts w:eastAsia="Times New Roman" w:cs="Times New Roman"/>
                <w:lang w:eastAsia="zh-CN"/>
              </w:rPr>
              <w:t>šana</w:t>
            </w:r>
            <w:r w:rsidRPr="00972193">
              <w:rPr>
                <w:rFonts w:eastAsia="Times New Roman" w:cs="Times New Roman"/>
                <w:lang w:eastAsia="zh-CN"/>
              </w:rPr>
              <w:t xml:space="preserve"> ar specializētām palīgiekārtām. Kritērija nosacījumu izpilde jānodrošina projekta</w:t>
            </w:r>
            <w:r w:rsidR="00F3223E">
              <w:rPr>
                <w:rFonts w:eastAsia="Times New Roman" w:cs="Times New Roman"/>
                <w:lang w:eastAsia="zh-CN"/>
              </w:rPr>
              <w:t xml:space="preserve"> uzraudz</w:t>
            </w:r>
            <w:r w:rsidR="00122BB8">
              <w:rPr>
                <w:rFonts w:eastAsia="Times New Roman" w:cs="Times New Roman"/>
                <w:lang w:eastAsia="zh-CN"/>
              </w:rPr>
              <w:t xml:space="preserve">ības </w:t>
            </w:r>
            <w:r w:rsidRPr="00972193">
              <w:rPr>
                <w:rFonts w:eastAsia="Times New Roman" w:cs="Times New Roman"/>
                <w:lang w:eastAsia="zh-CN"/>
              </w:rPr>
              <w:t xml:space="preserve"> laikā:</w:t>
            </w:r>
          </w:p>
        </w:tc>
        <w:tc>
          <w:tcPr>
            <w:tcW w:w="2497" w:type="dxa"/>
          </w:tcPr>
          <w:p w14:paraId="6197A22E" w14:textId="77777777" w:rsidR="009A3BCC" w:rsidRPr="008912A7" w:rsidRDefault="009A3BCC" w:rsidP="001E3533">
            <w:pPr>
              <w:suppressAutoHyphens/>
              <w:spacing w:after="0" w:line="240" w:lineRule="auto"/>
              <w:jc w:val="center"/>
              <w:rPr>
                <w:rFonts w:eastAsia="Calibri" w:cs="Times New Roman"/>
                <w:b/>
                <w:lang w:eastAsia="zh-CN"/>
              </w:rPr>
            </w:pPr>
          </w:p>
        </w:tc>
      </w:tr>
      <w:tr w:rsidR="009A3BCC" w:rsidRPr="008912A7" w14:paraId="5035C166" w14:textId="77777777" w:rsidTr="00B736FC">
        <w:tc>
          <w:tcPr>
            <w:tcW w:w="1668" w:type="dxa"/>
          </w:tcPr>
          <w:p w14:paraId="51EAA22F" w14:textId="77777777" w:rsidR="009A3BCC" w:rsidRPr="008912A7" w:rsidRDefault="009A3BCC" w:rsidP="001E3533">
            <w:pPr>
              <w:suppressAutoHyphens/>
              <w:spacing w:after="0" w:line="240" w:lineRule="auto"/>
              <w:jc w:val="both"/>
              <w:rPr>
                <w:rFonts w:eastAsia="Calibri" w:cs="Times New Roman"/>
                <w:b/>
                <w:lang w:eastAsia="zh-CN"/>
              </w:rPr>
            </w:pPr>
          </w:p>
        </w:tc>
        <w:tc>
          <w:tcPr>
            <w:tcW w:w="5812" w:type="dxa"/>
          </w:tcPr>
          <w:p w14:paraId="315CBFBD" w14:textId="77777777" w:rsidR="009A3BCC" w:rsidRPr="00B73A53" w:rsidRDefault="009A3BCC" w:rsidP="001E3533">
            <w:pPr>
              <w:pStyle w:val="ListParagraph"/>
              <w:numPr>
                <w:ilvl w:val="0"/>
                <w:numId w:val="3"/>
              </w:numPr>
              <w:suppressAutoHyphens/>
              <w:spacing w:after="0" w:line="240" w:lineRule="auto"/>
              <w:ind w:left="502" w:right="0"/>
              <w:rPr>
                <w:rFonts w:eastAsia="Times New Roman" w:cs="Times New Roman"/>
                <w:lang w:eastAsia="zh-CN"/>
              </w:rPr>
            </w:pPr>
            <w:r w:rsidRPr="00B73A53">
              <w:rPr>
                <w:rFonts w:eastAsia="Calibri" w:cs="Times New Roman"/>
                <w:lang w:eastAsia="zh-CN"/>
              </w:rPr>
              <w:t>tiks izveidota atbilstoša darba vieta</w:t>
            </w:r>
          </w:p>
        </w:tc>
        <w:tc>
          <w:tcPr>
            <w:tcW w:w="2497" w:type="dxa"/>
            <w:vAlign w:val="center"/>
          </w:tcPr>
          <w:p w14:paraId="4E348742" w14:textId="77777777" w:rsidR="009A3BCC" w:rsidRPr="008912A7" w:rsidRDefault="009A3BCC" w:rsidP="001E3533">
            <w:pPr>
              <w:suppressAutoHyphens/>
              <w:spacing w:after="0" w:line="240" w:lineRule="auto"/>
              <w:jc w:val="center"/>
              <w:rPr>
                <w:rFonts w:eastAsia="Calibri" w:cs="Times New Roman"/>
                <w:b/>
                <w:lang w:eastAsia="zh-CN"/>
              </w:rPr>
            </w:pPr>
            <w:r w:rsidRPr="008912A7">
              <w:rPr>
                <w:rFonts w:eastAsia="Calibri" w:cs="Times New Roman"/>
                <w:lang w:eastAsia="zh-CN"/>
              </w:rPr>
              <w:t>1</w:t>
            </w:r>
          </w:p>
        </w:tc>
      </w:tr>
      <w:tr w:rsidR="009A3BCC" w:rsidRPr="008912A7" w14:paraId="4A760ECC" w14:textId="77777777" w:rsidTr="00B736FC">
        <w:tc>
          <w:tcPr>
            <w:tcW w:w="1668" w:type="dxa"/>
          </w:tcPr>
          <w:p w14:paraId="39493867" w14:textId="77777777" w:rsidR="009A3BCC" w:rsidRPr="008912A7" w:rsidRDefault="009A3BCC" w:rsidP="001E3533">
            <w:pPr>
              <w:suppressAutoHyphens/>
              <w:spacing w:after="0" w:line="240" w:lineRule="auto"/>
              <w:rPr>
                <w:rFonts w:eastAsia="Calibri" w:cs="Times New Roman"/>
                <w:lang w:eastAsia="zh-CN"/>
              </w:rPr>
            </w:pPr>
          </w:p>
        </w:tc>
        <w:tc>
          <w:tcPr>
            <w:tcW w:w="5812" w:type="dxa"/>
          </w:tcPr>
          <w:p w14:paraId="490592CC" w14:textId="77777777" w:rsidR="009A3BCC" w:rsidRPr="008912A7" w:rsidRDefault="009A3BCC" w:rsidP="001E3533">
            <w:pPr>
              <w:numPr>
                <w:ilvl w:val="0"/>
                <w:numId w:val="3"/>
              </w:numPr>
              <w:suppressAutoHyphens/>
              <w:spacing w:after="0" w:line="240" w:lineRule="auto"/>
              <w:ind w:left="293" w:right="0" w:hanging="293"/>
              <w:contextualSpacing/>
              <w:rPr>
                <w:rFonts w:eastAsia="Calibri" w:cs="Times New Roman"/>
                <w:lang w:eastAsia="zh-CN"/>
              </w:rPr>
            </w:pPr>
            <w:r w:rsidRPr="00BD0D99">
              <w:rPr>
                <w:rFonts w:eastAsia="Calibri" w:cs="Times New Roman"/>
                <w:lang w:eastAsia="zh-CN"/>
              </w:rPr>
              <w:t>tiks</w:t>
            </w:r>
            <w:r w:rsidRPr="008912A7">
              <w:rPr>
                <w:rFonts w:eastAsia="Calibri" w:cs="Times New Roman"/>
                <w:lang w:eastAsia="zh-CN"/>
              </w:rPr>
              <w:t xml:space="preserve"> izveidots atbilstošs pakalpojums</w:t>
            </w:r>
          </w:p>
        </w:tc>
        <w:tc>
          <w:tcPr>
            <w:tcW w:w="2497" w:type="dxa"/>
            <w:vAlign w:val="center"/>
          </w:tcPr>
          <w:p w14:paraId="75DD6B9B" w14:textId="77777777" w:rsidR="009A3BCC" w:rsidRPr="008912A7" w:rsidRDefault="009A3BCC" w:rsidP="001E3533">
            <w:pPr>
              <w:suppressAutoHyphens/>
              <w:spacing w:after="0" w:line="240" w:lineRule="auto"/>
              <w:jc w:val="center"/>
              <w:rPr>
                <w:rFonts w:eastAsia="Calibri" w:cs="Times New Roman"/>
                <w:lang w:eastAsia="zh-CN"/>
              </w:rPr>
            </w:pPr>
            <w:r w:rsidRPr="008912A7">
              <w:rPr>
                <w:rFonts w:eastAsia="Calibri" w:cs="Times New Roman"/>
                <w:lang w:eastAsia="zh-CN"/>
              </w:rPr>
              <w:t>0,5</w:t>
            </w:r>
          </w:p>
        </w:tc>
      </w:tr>
      <w:tr w:rsidR="009A3BCC" w:rsidRPr="008912A7" w14:paraId="750A89F4" w14:textId="77777777" w:rsidTr="00B736FC">
        <w:tc>
          <w:tcPr>
            <w:tcW w:w="1668" w:type="dxa"/>
            <w:vAlign w:val="center"/>
          </w:tcPr>
          <w:p w14:paraId="2E227AC2" w14:textId="77777777" w:rsidR="009A3BCC" w:rsidRPr="008912A7" w:rsidRDefault="009A3BCC" w:rsidP="001E3533">
            <w:pPr>
              <w:suppressAutoHyphens/>
              <w:spacing w:after="0" w:line="240" w:lineRule="auto"/>
              <w:rPr>
                <w:rFonts w:eastAsia="Calibri" w:cs="Times New Roman"/>
                <w:lang w:eastAsia="zh-CN"/>
              </w:rPr>
            </w:pPr>
          </w:p>
        </w:tc>
        <w:tc>
          <w:tcPr>
            <w:tcW w:w="5812" w:type="dxa"/>
            <w:vAlign w:val="center"/>
          </w:tcPr>
          <w:p w14:paraId="7BCC255C" w14:textId="77777777" w:rsidR="009A3BCC" w:rsidRPr="008912A7" w:rsidRDefault="009A3BCC" w:rsidP="001E3533">
            <w:pPr>
              <w:numPr>
                <w:ilvl w:val="0"/>
                <w:numId w:val="3"/>
              </w:numPr>
              <w:suppressAutoHyphens/>
              <w:spacing w:after="0" w:line="240" w:lineRule="auto"/>
              <w:ind w:left="293" w:right="0" w:hanging="293"/>
              <w:contextualSpacing/>
              <w:rPr>
                <w:rFonts w:eastAsia="Calibri" w:cs="Times New Roman"/>
                <w:lang w:eastAsia="zh-CN"/>
              </w:rPr>
            </w:pPr>
            <w:r w:rsidRPr="008912A7">
              <w:rPr>
                <w:rFonts w:eastAsia="Calibri" w:cs="Times New Roman"/>
                <w:lang w:eastAsia="zh-CN"/>
              </w:rPr>
              <w:t>projektā paredzētie pasākumi un rezultāts nav paredzēts iedzīvotājiem no sociālās atstumtības riska grupām</w:t>
            </w:r>
          </w:p>
        </w:tc>
        <w:tc>
          <w:tcPr>
            <w:tcW w:w="2497" w:type="dxa"/>
            <w:vAlign w:val="center"/>
          </w:tcPr>
          <w:p w14:paraId="61C24629" w14:textId="77777777" w:rsidR="009A3BCC" w:rsidRPr="008912A7" w:rsidRDefault="009A3BCC" w:rsidP="001E3533">
            <w:pPr>
              <w:suppressAutoHyphens/>
              <w:spacing w:after="0" w:line="240" w:lineRule="auto"/>
              <w:jc w:val="center"/>
              <w:rPr>
                <w:rFonts w:eastAsia="Calibri" w:cs="Times New Roman"/>
                <w:lang w:eastAsia="zh-CN"/>
              </w:rPr>
            </w:pPr>
            <w:r w:rsidRPr="008912A7">
              <w:rPr>
                <w:rFonts w:eastAsia="Calibri" w:cs="Times New Roman"/>
                <w:lang w:eastAsia="zh-CN"/>
              </w:rPr>
              <w:t>0</w:t>
            </w:r>
          </w:p>
        </w:tc>
      </w:tr>
      <w:tr w:rsidR="009A3BCC" w:rsidRPr="008912A7" w14:paraId="398A6A5A" w14:textId="77777777" w:rsidTr="00B80624">
        <w:tc>
          <w:tcPr>
            <w:tcW w:w="7480" w:type="dxa"/>
            <w:gridSpan w:val="2"/>
            <w:vAlign w:val="center"/>
          </w:tcPr>
          <w:p w14:paraId="305B4788" w14:textId="77777777" w:rsidR="009A3BCC" w:rsidRPr="005B39F6" w:rsidRDefault="009A3BCC" w:rsidP="001E3533">
            <w:pPr>
              <w:numPr>
                <w:ilvl w:val="0"/>
                <w:numId w:val="3"/>
              </w:numPr>
              <w:suppressAutoHyphens/>
              <w:spacing w:after="0" w:line="240" w:lineRule="auto"/>
              <w:ind w:left="293" w:right="0" w:hanging="293"/>
              <w:contextualSpacing/>
              <w:rPr>
                <w:rFonts w:eastAsia="Calibri" w:cs="Times New Roman"/>
                <w:lang w:eastAsia="zh-CN"/>
              </w:rPr>
            </w:pPr>
            <w:r w:rsidRPr="005B39F6">
              <w:rPr>
                <w:rFonts w:eastAsia="Calibri" w:cs="Times New Roman"/>
                <w:b/>
                <w:lang w:eastAsia="zh-CN"/>
              </w:rPr>
              <w:t>Minimālais kopējais punktu skaits</w:t>
            </w:r>
          </w:p>
        </w:tc>
        <w:tc>
          <w:tcPr>
            <w:tcW w:w="2497" w:type="dxa"/>
            <w:vAlign w:val="center"/>
          </w:tcPr>
          <w:p w14:paraId="38D409D8" w14:textId="77777777" w:rsidR="009A3BCC" w:rsidRPr="005B39F6" w:rsidRDefault="009A3BCC" w:rsidP="001E3533">
            <w:pPr>
              <w:suppressAutoHyphens/>
              <w:spacing w:after="0" w:line="240" w:lineRule="auto"/>
              <w:jc w:val="center"/>
              <w:rPr>
                <w:rFonts w:eastAsia="Calibri" w:cs="Times New Roman"/>
                <w:b/>
                <w:bCs/>
                <w:lang w:eastAsia="zh-CN"/>
              </w:rPr>
            </w:pPr>
            <w:r w:rsidRPr="005B39F6">
              <w:rPr>
                <w:rFonts w:eastAsia="Calibri" w:cs="Times New Roman"/>
                <w:b/>
                <w:bCs/>
                <w:lang w:eastAsia="zh-CN"/>
              </w:rPr>
              <w:t>8</w:t>
            </w:r>
          </w:p>
        </w:tc>
      </w:tr>
      <w:tr w:rsidR="009A3BCC" w:rsidRPr="008912A7" w14:paraId="4F6E9C90" w14:textId="77777777" w:rsidTr="001E3533">
        <w:tc>
          <w:tcPr>
            <w:tcW w:w="9977" w:type="dxa"/>
            <w:gridSpan w:val="3"/>
            <w:shd w:val="clear" w:color="auto" w:fill="A6A6A6" w:themeFill="background1" w:themeFillShade="A6"/>
            <w:vAlign w:val="center"/>
          </w:tcPr>
          <w:p w14:paraId="0E1ED218" w14:textId="77777777" w:rsidR="009A3BCC" w:rsidRPr="005B39F6" w:rsidRDefault="009A3BCC" w:rsidP="001E3533">
            <w:pPr>
              <w:suppressAutoHyphens/>
              <w:spacing w:after="0" w:line="240" w:lineRule="auto"/>
              <w:jc w:val="center"/>
              <w:rPr>
                <w:rFonts w:eastAsia="Calibri" w:cs="Times New Roman"/>
                <w:lang w:eastAsia="zh-CN"/>
              </w:rPr>
            </w:pPr>
            <w:r w:rsidRPr="005B39F6">
              <w:rPr>
                <w:b/>
                <w:color w:val="000000"/>
                <w:lang w:eastAsia="zh-CN"/>
              </w:rPr>
              <w:t>Vērtēšanas kritēriji vienādu punktu gadījumā</w:t>
            </w:r>
            <w:r>
              <w:rPr>
                <w:b/>
                <w:color w:val="000000"/>
                <w:lang w:eastAsia="zh-CN"/>
              </w:rPr>
              <w:t>, nemot ka pirmo numurs Nr.1, pēc tam , ja paliek ar vienādiem punktiem projekti izmanti Nr.2 un ka beidzamo Nr.3</w:t>
            </w:r>
          </w:p>
        </w:tc>
      </w:tr>
      <w:tr w:rsidR="009A3BCC" w:rsidRPr="008912A7" w14:paraId="3AB28DF5" w14:textId="77777777" w:rsidTr="00B736FC">
        <w:trPr>
          <w:trHeight w:val="518"/>
        </w:trPr>
        <w:tc>
          <w:tcPr>
            <w:tcW w:w="1668" w:type="dxa"/>
            <w:vAlign w:val="center"/>
          </w:tcPr>
          <w:p w14:paraId="617922D7" w14:textId="77777777" w:rsidR="009A3BCC" w:rsidRPr="001A6254" w:rsidRDefault="009A3BCC" w:rsidP="001E3533">
            <w:pPr>
              <w:suppressAutoHyphens/>
              <w:spacing w:after="0" w:line="240" w:lineRule="auto"/>
              <w:jc w:val="center"/>
              <w:rPr>
                <w:rFonts w:eastAsia="Calibri" w:cs="Times New Roman"/>
                <w:color w:val="FF0000"/>
                <w:lang w:eastAsia="zh-CN"/>
              </w:rPr>
            </w:pPr>
            <w:r w:rsidRPr="001A6254">
              <w:rPr>
                <w:rFonts w:eastAsia="Calibri" w:cs="Times New Roman"/>
                <w:color w:val="FF0000"/>
                <w:lang w:eastAsia="zh-CN"/>
              </w:rPr>
              <w:t>1</w:t>
            </w:r>
          </w:p>
        </w:tc>
        <w:tc>
          <w:tcPr>
            <w:tcW w:w="5812" w:type="dxa"/>
          </w:tcPr>
          <w:p w14:paraId="7F3A8CD6" w14:textId="77777777" w:rsidR="009A3BCC" w:rsidRPr="00FF0127" w:rsidRDefault="009A3BCC" w:rsidP="001E3533">
            <w:pPr>
              <w:numPr>
                <w:ilvl w:val="0"/>
                <w:numId w:val="3"/>
              </w:numPr>
              <w:suppressAutoHyphens/>
              <w:spacing w:before="40" w:after="0" w:line="240" w:lineRule="auto"/>
              <w:ind w:left="293" w:right="0" w:hanging="293"/>
              <w:contextualSpacing/>
              <w:rPr>
                <w:rFonts w:eastAsia="Calibri" w:cs="Times New Roman"/>
                <w:lang w:eastAsia="zh-CN"/>
              </w:rPr>
            </w:pPr>
            <w:r w:rsidRPr="00FF0127">
              <w:rPr>
                <w:rFonts w:cs="Times New Roman"/>
              </w:rPr>
              <w:t>Papildus 0,01 punktus saņem projekts, kura īstenošanas teritorija (pagasts vai pilsētas) ir ar mazāko iedzīvotāju blīvumu, kas rēķināts uz konkursa izsludināšanas gada sākumu pēc PMLP datiem.</w:t>
            </w:r>
          </w:p>
        </w:tc>
        <w:tc>
          <w:tcPr>
            <w:tcW w:w="2497" w:type="dxa"/>
            <w:vAlign w:val="center"/>
          </w:tcPr>
          <w:p w14:paraId="0439DBD1" w14:textId="77777777" w:rsidR="009A3BCC" w:rsidRPr="00FF0127" w:rsidRDefault="009A3BCC" w:rsidP="001E3533">
            <w:pPr>
              <w:suppressAutoHyphens/>
              <w:spacing w:after="0" w:line="240" w:lineRule="auto"/>
              <w:jc w:val="center"/>
              <w:rPr>
                <w:rFonts w:eastAsia="Calibri" w:cs="Times New Roman"/>
                <w:lang w:eastAsia="zh-CN"/>
              </w:rPr>
            </w:pPr>
            <w:r w:rsidRPr="00FF0127">
              <w:rPr>
                <w:rFonts w:eastAsia="Calibri" w:cs="Times New Roman"/>
                <w:lang w:eastAsia="zh-CN"/>
              </w:rPr>
              <w:t>0,01</w:t>
            </w:r>
          </w:p>
        </w:tc>
      </w:tr>
      <w:tr w:rsidR="009A3BCC" w:rsidRPr="008912A7" w14:paraId="142F6E01" w14:textId="77777777" w:rsidTr="00B736FC">
        <w:trPr>
          <w:trHeight w:val="413"/>
        </w:trPr>
        <w:tc>
          <w:tcPr>
            <w:tcW w:w="1668" w:type="dxa"/>
            <w:vAlign w:val="center"/>
          </w:tcPr>
          <w:p w14:paraId="6EFCD036" w14:textId="77777777" w:rsidR="009A3BCC" w:rsidRPr="001A6254" w:rsidRDefault="009A3BCC" w:rsidP="001E3533">
            <w:pPr>
              <w:suppressAutoHyphens/>
              <w:spacing w:after="0" w:line="240" w:lineRule="auto"/>
              <w:rPr>
                <w:rFonts w:eastAsia="Calibri" w:cs="Times New Roman"/>
                <w:b/>
                <w:color w:val="FF0000"/>
                <w:lang w:eastAsia="zh-CN"/>
              </w:rPr>
            </w:pPr>
            <w:r w:rsidRPr="001A6254">
              <w:rPr>
                <w:rFonts w:eastAsia="Calibri" w:cs="Times New Roman"/>
                <w:b/>
                <w:color w:val="FF0000"/>
                <w:lang w:eastAsia="zh-CN"/>
              </w:rPr>
              <w:t>2</w:t>
            </w:r>
          </w:p>
        </w:tc>
        <w:tc>
          <w:tcPr>
            <w:tcW w:w="5812" w:type="dxa"/>
            <w:vAlign w:val="center"/>
          </w:tcPr>
          <w:p w14:paraId="73CC8A25" w14:textId="77777777" w:rsidR="009A3BCC" w:rsidRPr="00FF0127" w:rsidRDefault="009A3BCC" w:rsidP="001E3533">
            <w:pPr>
              <w:pStyle w:val="ListParagraph"/>
              <w:numPr>
                <w:ilvl w:val="0"/>
                <w:numId w:val="3"/>
              </w:numPr>
              <w:suppressAutoHyphens/>
              <w:spacing w:after="0" w:line="240" w:lineRule="auto"/>
              <w:ind w:left="502" w:right="0"/>
              <w:rPr>
                <w:rFonts w:eastAsia="Calibri" w:cs="Times New Roman"/>
                <w:bCs/>
                <w:lang w:eastAsia="zh-CN"/>
              </w:rPr>
            </w:pPr>
            <w:r w:rsidRPr="00FF0127">
              <w:rPr>
                <w:rFonts w:eastAsia="Calibri" w:cs="Times New Roman"/>
                <w:lang w:eastAsia="zh-CN"/>
              </w:rPr>
              <w:t>Projekts kuram ir pieprasīta  mazāka publisko finansējuma summa</w:t>
            </w:r>
          </w:p>
        </w:tc>
        <w:tc>
          <w:tcPr>
            <w:tcW w:w="2497" w:type="dxa"/>
            <w:vAlign w:val="center"/>
          </w:tcPr>
          <w:p w14:paraId="08DCA841" w14:textId="77777777" w:rsidR="009A3BCC" w:rsidRPr="00FF0127" w:rsidRDefault="009A3BCC" w:rsidP="001E3533">
            <w:pPr>
              <w:suppressAutoHyphens/>
              <w:spacing w:after="0" w:line="240" w:lineRule="auto"/>
              <w:jc w:val="center"/>
              <w:rPr>
                <w:rFonts w:eastAsia="Calibri" w:cs="Times New Roman"/>
                <w:b/>
                <w:lang w:eastAsia="zh-CN"/>
              </w:rPr>
            </w:pPr>
            <w:r w:rsidRPr="00FF0127">
              <w:rPr>
                <w:rFonts w:eastAsia="Calibri" w:cs="Times New Roman"/>
                <w:lang w:eastAsia="zh-CN"/>
              </w:rPr>
              <w:t>0,01</w:t>
            </w:r>
          </w:p>
        </w:tc>
      </w:tr>
      <w:tr w:rsidR="009A3BCC" w:rsidRPr="008912A7" w14:paraId="3634C8BC" w14:textId="77777777" w:rsidTr="00B736FC">
        <w:trPr>
          <w:trHeight w:val="315"/>
        </w:trPr>
        <w:tc>
          <w:tcPr>
            <w:tcW w:w="1668" w:type="dxa"/>
            <w:vAlign w:val="center"/>
          </w:tcPr>
          <w:p w14:paraId="7A9BCC2A" w14:textId="77777777" w:rsidR="009A3BCC" w:rsidRPr="001A6254" w:rsidRDefault="009A3BCC" w:rsidP="001E3533">
            <w:pPr>
              <w:suppressAutoHyphens/>
              <w:spacing w:after="0" w:line="240" w:lineRule="auto"/>
              <w:rPr>
                <w:rFonts w:eastAsia="Calibri" w:cs="Times New Roman"/>
                <w:color w:val="FF0000"/>
                <w:lang w:eastAsia="zh-CN"/>
              </w:rPr>
            </w:pPr>
            <w:r w:rsidRPr="001A6254">
              <w:rPr>
                <w:rFonts w:eastAsia="Calibri" w:cs="Times New Roman"/>
                <w:color w:val="FF0000"/>
                <w:lang w:eastAsia="zh-CN"/>
              </w:rPr>
              <w:t>3</w:t>
            </w:r>
          </w:p>
        </w:tc>
        <w:tc>
          <w:tcPr>
            <w:tcW w:w="5812" w:type="dxa"/>
            <w:vAlign w:val="center"/>
          </w:tcPr>
          <w:p w14:paraId="45F4631D" w14:textId="77777777" w:rsidR="009A3BCC" w:rsidRPr="00FF0127" w:rsidRDefault="009A3BCC" w:rsidP="001E3533">
            <w:pPr>
              <w:numPr>
                <w:ilvl w:val="0"/>
                <w:numId w:val="3"/>
              </w:numPr>
              <w:suppressAutoHyphens/>
              <w:spacing w:after="0" w:line="240" w:lineRule="auto"/>
              <w:ind w:left="293" w:right="0" w:hanging="293"/>
              <w:contextualSpacing/>
              <w:rPr>
                <w:rFonts w:eastAsia="Calibri" w:cs="Times New Roman"/>
                <w:lang w:eastAsia="zh-CN"/>
              </w:rPr>
            </w:pPr>
            <w:r w:rsidRPr="00FF0127">
              <w:rPr>
                <w:rFonts w:eastAsia="Calibri" w:cs="Times New Roman"/>
                <w:lang w:eastAsia="zh-CN"/>
              </w:rPr>
              <w:t>Projekts, kas iesniegts ātrāk. ( pēc iesniegšanas laikiem, kas ātrāk iesniegts pie vienādiem iepriekšējiem kritēriju punktiem saņem 0,01 punktu, kas EPS sistēmā reģistrēts ātrāk )</w:t>
            </w:r>
          </w:p>
        </w:tc>
        <w:tc>
          <w:tcPr>
            <w:tcW w:w="2497" w:type="dxa"/>
            <w:vAlign w:val="center"/>
          </w:tcPr>
          <w:p w14:paraId="4B8B331D" w14:textId="77777777" w:rsidR="009A3BCC" w:rsidRPr="00FF0127" w:rsidRDefault="009A3BCC" w:rsidP="001E3533">
            <w:pPr>
              <w:suppressAutoHyphens/>
              <w:spacing w:after="0" w:line="240" w:lineRule="auto"/>
              <w:jc w:val="center"/>
              <w:rPr>
                <w:rFonts w:eastAsia="Calibri" w:cs="Times New Roman"/>
                <w:lang w:eastAsia="zh-CN"/>
              </w:rPr>
            </w:pPr>
            <w:r w:rsidRPr="00FF0127">
              <w:rPr>
                <w:rFonts w:eastAsia="Calibri" w:cs="Times New Roman"/>
                <w:lang w:eastAsia="zh-CN"/>
              </w:rPr>
              <w:t>0,01</w:t>
            </w:r>
          </w:p>
        </w:tc>
      </w:tr>
    </w:tbl>
    <w:p w14:paraId="33A7D3DF" w14:textId="77777777" w:rsidR="00CC32B4" w:rsidRPr="00690B38" w:rsidRDefault="00CC32B4" w:rsidP="00092505">
      <w:pPr>
        <w:spacing w:before="120" w:after="0" w:line="240" w:lineRule="auto"/>
        <w:ind w:right="0"/>
        <w:jc w:val="both"/>
        <w:rPr>
          <w:rFonts w:eastAsia="Times New Roman" w:cs="Times New Roman"/>
          <w:kern w:val="0"/>
          <w14:ligatures w14:val="none"/>
        </w:rPr>
      </w:pPr>
    </w:p>
    <w:p w14:paraId="3B386086" w14:textId="77777777" w:rsidR="00CC32B4" w:rsidRPr="00690B38" w:rsidRDefault="00CC32B4" w:rsidP="00092505">
      <w:pPr>
        <w:spacing w:before="120" w:after="0" w:line="240" w:lineRule="auto"/>
        <w:ind w:right="0"/>
        <w:jc w:val="both"/>
        <w:rPr>
          <w:rFonts w:eastAsia="Times New Roman" w:cs="Times New Roman"/>
          <w:kern w:val="0"/>
          <w14:ligatures w14:val="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42"/>
        <w:gridCol w:w="6717"/>
        <w:gridCol w:w="87"/>
        <w:gridCol w:w="1276"/>
      </w:tblGrid>
      <w:tr w:rsidR="006C21D9" w:rsidRPr="00690B38" w14:paraId="6F44CDE5" w14:textId="77777777" w:rsidTr="00B84510">
        <w:tc>
          <w:tcPr>
            <w:tcW w:w="9498" w:type="dxa"/>
            <w:gridSpan w:val="5"/>
            <w:shd w:val="clear" w:color="auto" w:fill="FFFFFF" w:themeFill="background1"/>
          </w:tcPr>
          <w:p w14:paraId="6D04E151" w14:textId="77777777" w:rsidR="006C21D9" w:rsidRPr="00690B38" w:rsidRDefault="006C21D9" w:rsidP="006C21D9">
            <w:pPr>
              <w:suppressAutoHyphens/>
              <w:spacing w:before="120" w:after="12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 xml:space="preserve">M3 </w:t>
            </w:r>
            <w:r w:rsidRPr="00690B38">
              <w:rPr>
                <w:rFonts w:eastAsia="Times New Roman" w:cs="Times New Roman"/>
                <w:b/>
                <w:kern w:val="1"/>
                <w14:ligatures w14:val="none"/>
              </w:rPr>
              <w:t>Zilā Ekonomika, kas veicinātu konkurētspējīgu un ilgtspējīgu jūras piekrastes attīstību biedrības “Jūrkante” darbības teritorijā.</w:t>
            </w:r>
          </w:p>
        </w:tc>
      </w:tr>
      <w:tr w:rsidR="006C21D9" w:rsidRPr="00690B38" w14:paraId="191E3F91" w14:textId="77777777" w:rsidTr="00B84510">
        <w:tc>
          <w:tcPr>
            <w:tcW w:w="9498" w:type="dxa"/>
            <w:gridSpan w:val="5"/>
            <w:shd w:val="clear" w:color="auto" w:fill="FFFFFF" w:themeFill="background1"/>
            <w:vAlign w:val="center"/>
          </w:tcPr>
          <w:p w14:paraId="3D9BB291" w14:textId="40634626" w:rsidR="006C21D9" w:rsidRPr="00690B38" w:rsidRDefault="00075B39" w:rsidP="006C21D9">
            <w:pPr>
              <w:suppressAutoHyphens/>
              <w:spacing w:before="120" w:after="12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EJZAF</w:t>
            </w:r>
            <w:r w:rsidRPr="00690B38">
              <w:rPr>
                <w:rFonts w:cs="Times New Roman"/>
                <w:b/>
                <w:color w:val="000000"/>
                <w:kern w:val="0"/>
                <w14:ligatures w14:val="none"/>
              </w:rPr>
              <w:t xml:space="preserve"> </w:t>
            </w:r>
            <w:r w:rsidR="006C21D9" w:rsidRPr="00690B38">
              <w:rPr>
                <w:rFonts w:cs="Times New Roman"/>
                <w:b/>
                <w:color w:val="000000"/>
                <w:kern w:val="0"/>
                <w14:ligatures w14:val="none"/>
              </w:rPr>
              <w:t xml:space="preserve"> </w:t>
            </w:r>
            <w:r w:rsidR="00E17816">
              <w:rPr>
                <w:rFonts w:cs="Times New Roman"/>
                <w:b/>
                <w:color w:val="000000"/>
                <w:kern w:val="0"/>
                <w14:ligatures w14:val="none"/>
              </w:rPr>
              <w:t>3.3 RĪCĪBA</w:t>
            </w:r>
            <w:r w:rsidR="00376783">
              <w:rPr>
                <w:rFonts w:cs="Times New Roman"/>
                <w:b/>
                <w:color w:val="000000"/>
                <w:kern w:val="0"/>
                <w14:ligatures w14:val="none"/>
              </w:rPr>
              <w:t xml:space="preserve"> </w:t>
            </w:r>
            <w:r w:rsidR="006C21D9" w:rsidRPr="00690B38">
              <w:rPr>
                <w:rFonts w:cs="Times New Roman"/>
                <w:b/>
                <w:color w:val="000000"/>
                <w:kern w:val="0"/>
                <w14:ligatures w14:val="none"/>
              </w:rPr>
              <w:t>Zivsaimniecības teritoriju un kultūras mantojuma saglabāšana. Minimālais iegūstamo punktu sk</w:t>
            </w:r>
            <w:r w:rsidR="000A55B9">
              <w:rPr>
                <w:rFonts w:cs="Times New Roman"/>
                <w:b/>
                <w:color w:val="000000"/>
                <w:kern w:val="0"/>
                <w14:ligatures w14:val="none"/>
              </w:rPr>
              <w:t>ai</w:t>
            </w:r>
            <w:r w:rsidR="006C21D9" w:rsidRPr="00690B38">
              <w:rPr>
                <w:rFonts w:cs="Times New Roman"/>
                <w:b/>
                <w:color w:val="000000"/>
                <w:kern w:val="0"/>
                <w14:ligatures w14:val="none"/>
              </w:rPr>
              <w:t xml:space="preserve">ts </w:t>
            </w:r>
            <w:r w:rsidR="00264969" w:rsidRPr="00690B38">
              <w:rPr>
                <w:rFonts w:cs="Times New Roman"/>
                <w:b/>
                <w:color w:val="000000"/>
                <w:kern w:val="0"/>
                <w14:ligatures w14:val="none"/>
              </w:rPr>
              <w:t>8,5</w:t>
            </w:r>
          </w:p>
        </w:tc>
      </w:tr>
      <w:tr w:rsidR="006C21D9" w:rsidRPr="00690B38" w14:paraId="1C783BA2" w14:textId="77777777" w:rsidTr="00B84510">
        <w:tc>
          <w:tcPr>
            <w:tcW w:w="1376" w:type="dxa"/>
            <w:shd w:val="clear" w:color="auto" w:fill="D9E2F3"/>
            <w:vAlign w:val="center"/>
          </w:tcPr>
          <w:p w14:paraId="38795DD1"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Nr.</w:t>
            </w:r>
          </w:p>
        </w:tc>
        <w:tc>
          <w:tcPr>
            <w:tcW w:w="6759" w:type="dxa"/>
            <w:gridSpan w:val="2"/>
            <w:shd w:val="clear" w:color="auto" w:fill="D9E2F3"/>
            <w:vAlign w:val="center"/>
          </w:tcPr>
          <w:p w14:paraId="2310E0FC"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r w:rsidRPr="00690B38">
              <w:rPr>
                <w:rFonts w:eastAsia="Calibri" w:cs="Times New Roman"/>
                <w:b/>
                <w:kern w:val="0"/>
                <w:lang w:eastAsia="zh-CN"/>
                <w14:ligatures w14:val="none"/>
              </w:rPr>
              <w:t>Atlases kritērijs</w:t>
            </w:r>
          </w:p>
        </w:tc>
        <w:tc>
          <w:tcPr>
            <w:tcW w:w="1363" w:type="dxa"/>
            <w:gridSpan w:val="2"/>
            <w:shd w:val="clear" w:color="auto" w:fill="D9E2F3"/>
            <w:vAlign w:val="center"/>
          </w:tcPr>
          <w:p w14:paraId="5993F704" w14:textId="77777777" w:rsidR="006C21D9" w:rsidRPr="00690B38" w:rsidRDefault="006C21D9" w:rsidP="006C21D9">
            <w:pPr>
              <w:suppressAutoHyphens/>
              <w:spacing w:after="0" w:line="240" w:lineRule="auto"/>
              <w:ind w:right="0" w:firstLine="0"/>
              <w:jc w:val="center"/>
              <w:rPr>
                <w:rFonts w:eastAsia="Calibri" w:cs="Times New Roman"/>
                <w:b/>
                <w:kern w:val="0"/>
                <w:lang w:eastAsia="zh-CN"/>
                <w14:ligatures w14:val="none"/>
              </w:rPr>
            </w:pPr>
            <w:r w:rsidRPr="00690B38">
              <w:rPr>
                <w:rFonts w:eastAsia="Calibri" w:cs="Times New Roman"/>
                <w:b/>
                <w:kern w:val="0"/>
                <w:lang w:eastAsia="zh-CN"/>
                <w14:ligatures w14:val="none"/>
              </w:rPr>
              <w:t>Vērtējums/ Punkti</w:t>
            </w:r>
          </w:p>
        </w:tc>
      </w:tr>
      <w:tr w:rsidR="006C21D9" w:rsidRPr="00690B38" w14:paraId="4BC8069C" w14:textId="77777777" w:rsidTr="00B84510">
        <w:tc>
          <w:tcPr>
            <w:tcW w:w="1376" w:type="dxa"/>
            <w:shd w:val="clear" w:color="auto" w:fill="F2F2F2" w:themeFill="background1" w:themeFillShade="F2"/>
            <w:vAlign w:val="center"/>
          </w:tcPr>
          <w:p w14:paraId="4B946DE6"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r w:rsidRPr="00690B38">
              <w:rPr>
                <w:rFonts w:eastAsia="Calibri" w:cs="Times New Roman"/>
                <w:b/>
                <w:kern w:val="0"/>
                <w:lang w:eastAsia="zh-CN"/>
                <w14:ligatures w14:val="none"/>
              </w:rPr>
              <w:t>1.</w:t>
            </w:r>
          </w:p>
        </w:tc>
        <w:tc>
          <w:tcPr>
            <w:tcW w:w="6759" w:type="dxa"/>
            <w:gridSpan w:val="2"/>
            <w:shd w:val="clear" w:color="auto" w:fill="F2F2F2" w:themeFill="background1" w:themeFillShade="F2"/>
            <w:vAlign w:val="center"/>
          </w:tcPr>
          <w:p w14:paraId="1848E54D"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r w:rsidRPr="00690B38">
              <w:rPr>
                <w:rFonts w:eastAsia="Calibri" w:cs="Times New Roman"/>
                <w:b/>
                <w:kern w:val="0"/>
                <w:lang w:eastAsia="zh-CN"/>
                <w14:ligatures w14:val="none"/>
              </w:rPr>
              <w:t xml:space="preserve">Atbilstība </w:t>
            </w:r>
            <w:r w:rsidRPr="00690B38">
              <w:rPr>
                <w:rFonts w:eastAsia="Calibri" w:cs="Times New Roman"/>
                <w:bCs/>
                <w:kern w:val="0"/>
                <w:lang w:eastAsia="zh-CN"/>
                <w14:ligatures w14:val="none"/>
              </w:rPr>
              <w:t>(jāizpildās visiem nosacījumiem)</w:t>
            </w:r>
          </w:p>
        </w:tc>
        <w:tc>
          <w:tcPr>
            <w:tcW w:w="1363" w:type="dxa"/>
            <w:gridSpan w:val="2"/>
            <w:shd w:val="clear" w:color="auto" w:fill="F2F2F2" w:themeFill="background1" w:themeFillShade="F2"/>
            <w:vAlign w:val="center"/>
          </w:tcPr>
          <w:p w14:paraId="3F917F28" w14:textId="77777777" w:rsidR="006C21D9" w:rsidRPr="00690B38" w:rsidRDefault="006C21D9" w:rsidP="006C21D9">
            <w:pPr>
              <w:suppressAutoHyphens/>
              <w:spacing w:before="60" w:after="60" w:line="240" w:lineRule="auto"/>
              <w:ind w:right="0" w:firstLine="0"/>
              <w:jc w:val="center"/>
              <w:rPr>
                <w:rFonts w:eastAsia="Calibri" w:cs="Times New Roman"/>
                <w:kern w:val="0"/>
                <w:lang w:eastAsia="zh-CN"/>
                <w14:ligatures w14:val="none"/>
              </w:rPr>
            </w:pPr>
          </w:p>
        </w:tc>
      </w:tr>
      <w:tr w:rsidR="006C21D9" w:rsidRPr="00690B38" w14:paraId="5A59F1C1" w14:textId="77777777" w:rsidTr="00B84510">
        <w:tc>
          <w:tcPr>
            <w:tcW w:w="1376" w:type="dxa"/>
          </w:tcPr>
          <w:p w14:paraId="53B269C9"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7E91190F" w14:textId="08FB7E95" w:rsidR="006C21D9" w:rsidRPr="00690B38" w:rsidRDefault="00CD02C6" w:rsidP="00975213">
            <w:pPr>
              <w:suppressAutoHyphens/>
              <w:spacing w:after="0" w:line="240" w:lineRule="auto"/>
              <w:ind w:right="0" w:firstLine="0"/>
              <w:jc w:val="both"/>
              <w:rPr>
                <w:rFonts w:eastAsia="Calibri" w:cs="Times New Roman"/>
                <w:kern w:val="0"/>
                <w:lang w:eastAsia="zh-CN"/>
                <w14:ligatures w14:val="none"/>
              </w:rPr>
            </w:pPr>
            <w:r w:rsidRPr="00690B38">
              <w:rPr>
                <w:rFonts w:eastAsia="Calibri" w:cs="Times New Roman"/>
                <w:kern w:val="0"/>
                <w:lang w:eastAsia="zh-CN"/>
                <w14:ligatures w14:val="none"/>
              </w:rPr>
              <w:t>Atbilst stratēģijai, noteiktai rīcībai, biedrības “Jūrkante” ZVRG teritorijai</w:t>
            </w:r>
            <w:r>
              <w:rPr>
                <w:rStyle w:val="FootnoteReference"/>
                <w:rFonts w:eastAsia="Calibri" w:cs="Times New Roman"/>
                <w:kern w:val="0"/>
                <w:lang w:eastAsia="zh-CN"/>
                <w14:ligatures w14:val="none"/>
              </w:rPr>
              <w:footnoteReference w:id="7"/>
            </w:r>
            <w:r w:rsidRPr="00690B38">
              <w:rPr>
                <w:rFonts w:eastAsia="Calibri" w:cs="Times New Roman"/>
                <w:kern w:val="0"/>
                <w:lang w:eastAsia="zh-CN"/>
                <w14:ligatures w14:val="none"/>
              </w:rPr>
              <w:t>.</w:t>
            </w:r>
            <w:r w:rsidRPr="00690B38">
              <w:rPr>
                <w:rFonts w:eastAsia="Calibri" w:cs="Times New Roman"/>
                <w:kern w:val="0"/>
                <w:lang w:eastAsia="zh-CN"/>
                <w14:ligatures w14:val="none"/>
              </w:rPr>
              <w:br/>
              <w:t>(</w:t>
            </w:r>
            <w:r w:rsidRPr="00690B38">
              <w:rPr>
                <w:rFonts w:eastAsia="Calibri" w:cs="Times New Roman"/>
                <w:color w:val="FF0000"/>
                <w:kern w:val="0"/>
                <w:lang w:eastAsia="zh-CN"/>
                <w14:ligatures w14:val="none"/>
              </w:rPr>
              <w:t>Ja tiek saņemts “Nē” – projekts tiek noraidīts</w:t>
            </w:r>
            <w:r w:rsidRPr="00690B38">
              <w:rPr>
                <w:rFonts w:eastAsia="Calibri" w:cs="Times New Roman"/>
                <w:kern w:val="0"/>
                <w:lang w:eastAsia="zh-CN"/>
                <w14:ligatures w14:val="none"/>
              </w:rPr>
              <w:t>)</w:t>
            </w:r>
          </w:p>
        </w:tc>
        <w:tc>
          <w:tcPr>
            <w:tcW w:w="1363" w:type="dxa"/>
            <w:gridSpan w:val="2"/>
            <w:vAlign w:val="center"/>
          </w:tcPr>
          <w:p w14:paraId="1F7B5ADF"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Jā/Nē</w:t>
            </w:r>
          </w:p>
        </w:tc>
      </w:tr>
      <w:tr w:rsidR="006C21D9" w:rsidRPr="00690B38" w14:paraId="0B9F5796" w14:textId="77777777" w:rsidTr="00B84510">
        <w:tc>
          <w:tcPr>
            <w:tcW w:w="1376" w:type="dxa"/>
            <w:shd w:val="clear" w:color="auto" w:fill="EDEDED" w:themeFill="accent3" w:themeFillTint="33"/>
            <w:vAlign w:val="center"/>
          </w:tcPr>
          <w:p w14:paraId="479C63A9"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2.</w:t>
            </w:r>
          </w:p>
        </w:tc>
        <w:tc>
          <w:tcPr>
            <w:tcW w:w="6759" w:type="dxa"/>
            <w:gridSpan w:val="2"/>
            <w:shd w:val="clear" w:color="auto" w:fill="EDEDED" w:themeFill="accent3" w:themeFillTint="33"/>
            <w:vAlign w:val="center"/>
          </w:tcPr>
          <w:p w14:paraId="55A82F79"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Projekta mērķis un mērķauditorija</w:t>
            </w:r>
          </w:p>
        </w:tc>
        <w:tc>
          <w:tcPr>
            <w:tcW w:w="1363" w:type="dxa"/>
            <w:gridSpan w:val="2"/>
            <w:shd w:val="clear" w:color="auto" w:fill="EDEDED" w:themeFill="accent3" w:themeFillTint="33"/>
            <w:vAlign w:val="center"/>
          </w:tcPr>
          <w:p w14:paraId="30321012" w14:textId="77777777" w:rsidR="006C21D9" w:rsidRPr="00690B38" w:rsidRDefault="006C21D9" w:rsidP="006C21D9">
            <w:pPr>
              <w:suppressAutoHyphens/>
              <w:spacing w:before="60" w:after="60" w:line="240" w:lineRule="auto"/>
              <w:ind w:right="0" w:firstLine="0"/>
              <w:jc w:val="center"/>
              <w:rPr>
                <w:rFonts w:eastAsia="Calibri" w:cs="Times New Roman"/>
                <w:b/>
                <w:kern w:val="0"/>
                <w:lang w:eastAsia="zh-CN"/>
                <w14:ligatures w14:val="none"/>
              </w:rPr>
            </w:pPr>
          </w:p>
        </w:tc>
      </w:tr>
      <w:tr w:rsidR="006C21D9" w:rsidRPr="00690B38" w14:paraId="6806C924" w14:textId="77777777" w:rsidTr="00B84510">
        <w:tc>
          <w:tcPr>
            <w:tcW w:w="1376" w:type="dxa"/>
            <w:vAlign w:val="center"/>
          </w:tcPr>
          <w:p w14:paraId="7AEFCF2F"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5CEC3908" w14:textId="77777777" w:rsidR="006C21D9" w:rsidRPr="00690B38" w:rsidRDefault="006C21D9" w:rsidP="00975213">
            <w:pPr>
              <w:numPr>
                <w:ilvl w:val="0"/>
                <w:numId w:val="3"/>
              </w:numPr>
              <w:suppressAutoHyphens/>
              <w:spacing w:after="0" w:line="240" w:lineRule="auto"/>
              <w:ind w:left="459" w:right="0"/>
              <w:contextualSpacing/>
              <w:jc w:val="both"/>
              <w:rPr>
                <w:rFonts w:eastAsia="Calibri" w:cs="Times New Roman"/>
                <w:kern w:val="0"/>
                <w:lang w:eastAsia="zh-CN"/>
                <w14:ligatures w14:val="none"/>
              </w:rPr>
            </w:pPr>
            <w:r w:rsidRPr="00690B38">
              <w:rPr>
                <w:rFonts w:eastAsia="Calibri" w:cs="Times New Roman"/>
                <w:lang w:eastAsia="zh-CN"/>
              </w:rPr>
              <w:t>individuālais projekta mērķis ir konkrēts, izmērāms, reāli sasniedzams plānotā budžeta, laika un cilvēkresursu ziņā. Skaidri definēta mērķauditorija.</w:t>
            </w:r>
          </w:p>
        </w:tc>
        <w:tc>
          <w:tcPr>
            <w:tcW w:w="1363" w:type="dxa"/>
            <w:gridSpan w:val="2"/>
            <w:vAlign w:val="center"/>
          </w:tcPr>
          <w:p w14:paraId="6D54C497"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2</w:t>
            </w:r>
          </w:p>
        </w:tc>
      </w:tr>
      <w:tr w:rsidR="006C21D9" w:rsidRPr="00690B38" w14:paraId="411B8546" w14:textId="77777777" w:rsidTr="00B84510">
        <w:tc>
          <w:tcPr>
            <w:tcW w:w="1376" w:type="dxa"/>
          </w:tcPr>
          <w:p w14:paraId="675F66AF"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51F32409" w14:textId="77777777" w:rsidR="006C21D9" w:rsidRPr="00690B38" w:rsidRDefault="006C21D9" w:rsidP="00975213">
            <w:pPr>
              <w:numPr>
                <w:ilvl w:val="0"/>
                <w:numId w:val="3"/>
              </w:numPr>
              <w:suppressAutoHyphens/>
              <w:spacing w:after="0" w:line="240" w:lineRule="auto"/>
              <w:ind w:left="459" w:right="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individuālais projekta mērķis ir aprakstīts, bet nav izmērāms. Nekonkrētas norādes par laika un cilvēkresursiem mērķa sasniegšanai. Mērķauditorijas apraksts vispārīgs.</w:t>
            </w:r>
          </w:p>
        </w:tc>
        <w:tc>
          <w:tcPr>
            <w:tcW w:w="1363" w:type="dxa"/>
            <w:gridSpan w:val="2"/>
            <w:vAlign w:val="center"/>
          </w:tcPr>
          <w:p w14:paraId="77BA4CA6"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5F9FB100" w14:textId="77777777" w:rsidTr="00B84510">
        <w:tc>
          <w:tcPr>
            <w:tcW w:w="1376" w:type="dxa"/>
          </w:tcPr>
          <w:p w14:paraId="57D4A9C4"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1481AE28" w14:textId="77777777" w:rsidR="006C21D9" w:rsidRPr="00690B38" w:rsidRDefault="006C21D9" w:rsidP="00975213">
            <w:pPr>
              <w:numPr>
                <w:ilvl w:val="0"/>
                <w:numId w:val="3"/>
              </w:numPr>
              <w:suppressAutoHyphens/>
              <w:spacing w:after="0" w:line="240" w:lineRule="auto"/>
              <w:ind w:left="459" w:right="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 xml:space="preserve">projekta mērķis nekonkrēts, vispārīgs, nav sasniedzams projekta īstenošanas laikā. Mērķauditorijas apraksts nav norādīts vai tas </w:t>
            </w:r>
            <w:r w:rsidRPr="00690B38">
              <w:rPr>
                <w:rFonts w:eastAsia="Calibri" w:cs="Times New Roman"/>
                <w:kern w:val="0"/>
                <w:lang w:eastAsia="zh-CN"/>
                <w14:ligatures w14:val="none"/>
              </w:rPr>
              <w:lastRenderedPageBreak/>
              <w:t>ir vispārīgs, nekonkrēts.(</w:t>
            </w:r>
            <w:r w:rsidRPr="00690B38">
              <w:rPr>
                <w:rFonts w:eastAsia="Calibri" w:cs="Times New Roman"/>
                <w:color w:val="FF0000"/>
                <w:kern w:val="0"/>
                <w:lang w:eastAsia="zh-CN"/>
                <w14:ligatures w14:val="none"/>
              </w:rPr>
              <w:t>Ja tiek saņemta “0” – projekts tiek noraidīts</w:t>
            </w:r>
            <w:r w:rsidRPr="00690B38">
              <w:rPr>
                <w:rFonts w:eastAsia="Calibri" w:cs="Times New Roman"/>
                <w:kern w:val="0"/>
                <w:lang w:eastAsia="zh-CN"/>
                <w14:ligatures w14:val="none"/>
              </w:rPr>
              <w:t>)</w:t>
            </w:r>
          </w:p>
        </w:tc>
        <w:tc>
          <w:tcPr>
            <w:tcW w:w="1363" w:type="dxa"/>
            <w:gridSpan w:val="2"/>
            <w:vAlign w:val="center"/>
          </w:tcPr>
          <w:p w14:paraId="4E02E1DD"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lastRenderedPageBreak/>
              <w:t>0</w:t>
            </w:r>
          </w:p>
        </w:tc>
      </w:tr>
      <w:tr w:rsidR="006C21D9" w:rsidRPr="00690B38" w14:paraId="3B08C887" w14:textId="77777777" w:rsidTr="00B84510">
        <w:tc>
          <w:tcPr>
            <w:tcW w:w="1376" w:type="dxa"/>
            <w:shd w:val="clear" w:color="auto" w:fill="EDEDED" w:themeFill="accent3" w:themeFillTint="33"/>
            <w:vAlign w:val="center"/>
          </w:tcPr>
          <w:p w14:paraId="0C56456A"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3.</w:t>
            </w:r>
          </w:p>
        </w:tc>
        <w:tc>
          <w:tcPr>
            <w:tcW w:w="6759" w:type="dxa"/>
            <w:gridSpan w:val="2"/>
            <w:shd w:val="clear" w:color="auto" w:fill="EDEDED" w:themeFill="accent3" w:themeFillTint="33"/>
            <w:vAlign w:val="center"/>
          </w:tcPr>
          <w:p w14:paraId="64B1A303"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 xml:space="preserve">Projekta pieteikuma dokumenti </w:t>
            </w:r>
            <w:r w:rsidRPr="00690B38">
              <w:rPr>
                <w:rFonts w:eastAsia="Calibri" w:cs="Times New Roman"/>
                <w:bCs/>
                <w:kern w:val="0"/>
                <w:lang w:eastAsia="zh-CN"/>
                <w14:ligatures w14:val="none"/>
              </w:rPr>
              <w:t>(punkti nesummējas)</w:t>
            </w:r>
          </w:p>
        </w:tc>
        <w:tc>
          <w:tcPr>
            <w:tcW w:w="1363" w:type="dxa"/>
            <w:gridSpan w:val="2"/>
            <w:shd w:val="clear" w:color="auto" w:fill="EDEDED" w:themeFill="accent3" w:themeFillTint="33"/>
            <w:vAlign w:val="center"/>
          </w:tcPr>
          <w:p w14:paraId="0DC78A14" w14:textId="77777777" w:rsidR="006C21D9" w:rsidRPr="00690B38" w:rsidRDefault="006C21D9" w:rsidP="006C21D9">
            <w:pPr>
              <w:suppressAutoHyphens/>
              <w:spacing w:before="60" w:after="60" w:line="240" w:lineRule="auto"/>
              <w:ind w:right="0" w:firstLine="0"/>
              <w:jc w:val="center"/>
              <w:rPr>
                <w:rFonts w:eastAsia="Calibri" w:cs="Times New Roman"/>
                <w:b/>
                <w:kern w:val="0"/>
                <w:lang w:eastAsia="zh-CN"/>
                <w14:ligatures w14:val="none"/>
              </w:rPr>
            </w:pPr>
            <w:r w:rsidRPr="00690B38">
              <w:rPr>
                <w:rFonts w:eastAsia="Calibri" w:cs="Times New Roman"/>
                <w:b/>
                <w:kern w:val="0"/>
                <w:lang w:eastAsia="zh-CN"/>
                <w14:ligatures w14:val="none"/>
              </w:rPr>
              <w:t>*</w:t>
            </w:r>
          </w:p>
        </w:tc>
      </w:tr>
      <w:tr w:rsidR="006C21D9" w:rsidRPr="00690B38" w14:paraId="6E794EBE" w14:textId="77777777" w:rsidTr="00B84510">
        <w:tc>
          <w:tcPr>
            <w:tcW w:w="1376" w:type="dxa"/>
            <w:tcBorders>
              <w:top w:val="single" w:sz="4" w:space="0" w:color="auto"/>
              <w:left w:val="single" w:sz="4" w:space="0" w:color="auto"/>
              <w:bottom w:val="single" w:sz="4" w:space="0" w:color="auto"/>
              <w:right w:val="single" w:sz="4" w:space="0" w:color="auto"/>
            </w:tcBorders>
          </w:tcPr>
          <w:p w14:paraId="5B01C3C6" w14:textId="77777777" w:rsidR="006C21D9" w:rsidRPr="00690B38" w:rsidRDefault="006C21D9" w:rsidP="006C21D9">
            <w:pPr>
              <w:suppressAutoHyphens/>
              <w:spacing w:after="0" w:line="256" w:lineRule="auto"/>
              <w:ind w:right="0" w:firstLine="0"/>
              <w:rPr>
                <w:rFonts w:eastAsia="Calibri" w:cs="Times New Roman"/>
                <w:kern w:val="0"/>
                <w:lang w:eastAsia="zh-CN"/>
                <w14:ligatures w14:val="none"/>
              </w:rPr>
            </w:pPr>
          </w:p>
        </w:tc>
        <w:tc>
          <w:tcPr>
            <w:tcW w:w="6759" w:type="dxa"/>
            <w:gridSpan w:val="2"/>
            <w:tcBorders>
              <w:top w:val="single" w:sz="4" w:space="0" w:color="auto"/>
              <w:left w:val="single" w:sz="4" w:space="0" w:color="auto"/>
              <w:bottom w:val="single" w:sz="4" w:space="0" w:color="auto"/>
              <w:right w:val="single" w:sz="4" w:space="0" w:color="auto"/>
            </w:tcBorders>
            <w:hideMark/>
          </w:tcPr>
          <w:p w14:paraId="6DC06FDF" w14:textId="77777777" w:rsidR="006C21D9" w:rsidRPr="00690B38" w:rsidRDefault="006C21D9" w:rsidP="00975213">
            <w:pPr>
              <w:suppressAutoHyphens/>
              <w:spacing w:before="60" w:after="60" w:line="240" w:lineRule="auto"/>
              <w:ind w:right="0" w:firstLine="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Projekta iesniegumam pievienoti visi nepieciešamie pavaddokumenti, kas noteikti MK 10.10.2023. noteikumos Nr.579.</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14:paraId="0A90C244" w14:textId="77777777" w:rsidR="006C21D9" w:rsidRPr="00690B38" w:rsidRDefault="006C21D9" w:rsidP="006C21D9">
            <w:pPr>
              <w:suppressAutoHyphens/>
              <w:spacing w:after="0" w:line="256"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7DA1663C" w14:textId="77777777" w:rsidTr="00B84510">
        <w:tc>
          <w:tcPr>
            <w:tcW w:w="1376" w:type="dxa"/>
            <w:tcBorders>
              <w:top w:val="single" w:sz="4" w:space="0" w:color="auto"/>
              <w:left w:val="single" w:sz="4" w:space="0" w:color="auto"/>
              <w:bottom w:val="single" w:sz="4" w:space="0" w:color="auto"/>
              <w:right w:val="single" w:sz="4" w:space="0" w:color="auto"/>
            </w:tcBorders>
          </w:tcPr>
          <w:p w14:paraId="3ECEB706" w14:textId="77777777" w:rsidR="006C21D9" w:rsidRPr="00690B38" w:rsidRDefault="006C21D9" w:rsidP="006C21D9">
            <w:pPr>
              <w:suppressAutoHyphens/>
              <w:spacing w:after="0" w:line="256" w:lineRule="auto"/>
              <w:ind w:right="0" w:firstLine="0"/>
              <w:rPr>
                <w:rFonts w:eastAsia="Calibri" w:cs="Times New Roman"/>
                <w:kern w:val="0"/>
                <w:lang w:eastAsia="zh-CN"/>
                <w14:ligatures w14:val="none"/>
              </w:rPr>
            </w:pPr>
          </w:p>
        </w:tc>
        <w:tc>
          <w:tcPr>
            <w:tcW w:w="6759" w:type="dxa"/>
            <w:gridSpan w:val="2"/>
            <w:tcBorders>
              <w:top w:val="single" w:sz="4" w:space="0" w:color="auto"/>
              <w:left w:val="single" w:sz="4" w:space="0" w:color="auto"/>
              <w:bottom w:val="single" w:sz="4" w:space="0" w:color="auto"/>
              <w:right w:val="single" w:sz="4" w:space="0" w:color="auto"/>
            </w:tcBorders>
            <w:hideMark/>
          </w:tcPr>
          <w:p w14:paraId="1B503F84" w14:textId="77777777" w:rsidR="006C21D9" w:rsidRPr="00690B38" w:rsidRDefault="006C21D9" w:rsidP="00975213">
            <w:pPr>
              <w:suppressAutoHyphens/>
              <w:spacing w:before="60" w:after="60" w:line="240" w:lineRule="auto"/>
              <w:ind w:right="0" w:firstLine="0"/>
              <w:jc w:val="both"/>
              <w:rPr>
                <w:rFonts w:eastAsia="Calibri" w:cs="Times New Roman"/>
                <w:kern w:val="0"/>
                <w:lang w:eastAsia="zh-CN"/>
                <w14:ligatures w14:val="none"/>
              </w:rPr>
            </w:pPr>
            <w:r w:rsidRPr="00690B38">
              <w:rPr>
                <w:rFonts w:eastAsia="Calibri" w:cs="Times New Roman"/>
                <w:kern w:val="0"/>
                <w:lang w:eastAsia="zh-CN"/>
                <w14:ligatures w14:val="none"/>
              </w:rPr>
              <w:t>Projektiem ar būvniecību iesniegti arī tie dokumenti, kurus saskaņā ar MK 10.10.2023. noteikumu Nr.579 36.punktu var iesniegt sešu mēnešu laikā pēc LAD lēmuma par projekta iesnieguma apstiprināšanu.</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14:paraId="70A178BA" w14:textId="77777777" w:rsidR="006C21D9" w:rsidRPr="00690B38" w:rsidRDefault="006C21D9" w:rsidP="006C21D9">
            <w:pPr>
              <w:suppressAutoHyphens/>
              <w:spacing w:after="0" w:line="256"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2</w:t>
            </w:r>
          </w:p>
        </w:tc>
      </w:tr>
      <w:tr w:rsidR="006C21D9" w:rsidRPr="00690B38" w14:paraId="76A59F17" w14:textId="77777777" w:rsidTr="00B84510">
        <w:tc>
          <w:tcPr>
            <w:tcW w:w="1376" w:type="dxa"/>
            <w:tcBorders>
              <w:top w:val="single" w:sz="4" w:space="0" w:color="auto"/>
              <w:left w:val="single" w:sz="4" w:space="0" w:color="auto"/>
              <w:bottom w:val="single" w:sz="4" w:space="0" w:color="auto"/>
              <w:right w:val="single" w:sz="4" w:space="0" w:color="auto"/>
            </w:tcBorders>
          </w:tcPr>
          <w:p w14:paraId="33DC16F1" w14:textId="77777777" w:rsidR="006C21D9" w:rsidRPr="00690B38" w:rsidRDefault="006C21D9" w:rsidP="006C21D9">
            <w:pPr>
              <w:suppressAutoHyphens/>
              <w:spacing w:after="0" w:line="256" w:lineRule="auto"/>
              <w:ind w:right="0" w:firstLine="0"/>
              <w:rPr>
                <w:rFonts w:eastAsia="Calibri" w:cs="Times New Roman"/>
                <w:kern w:val="0"/>
                <w:lang w:eastAsia="zh-CN"/>
                <w14:ligatures w14:val="none"/>
              </w:rPr>
            </w:pPr>
          </w:p>
        </w:tc>
        <w:tc>
          <w:tcPr>
            <w:tcW w:w="6759" w:type="dxa"/>
            <w:gridSpan w:val="2"/>
            <w:tcBorders>
              <w:top w:val="single" w:sz="4" w:space="0" w:color="auto"/>
              <w:left w:val="single" w:sz="4" w:space="0" w:color="auto"/>
              <w:bottom w:val="single" w:sz="4" w:space="0" w:color="auto"/>
              <w:right w:val="single" w:sz="4" w:space="0" w:color="auto"/>
            </w:tcBorders>
            <w:hideMark/>
          </w:tcPr>
          <w:p w14:paraId="1D68DADE" w14:textId="77777777" w:rsidR="006C21D9" w:rsidRPr="00690B38" w:rsidRDefault="006C21D9" w:rsidP="00975213">
            <w:pPr>
              <w:suppressAutoHyphens/>
              <w:spacing w:before="60" w:after="60" w:line="256" w:lineRule="auto"/>
              <w:ind w:right="0" w:firstLine="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Nav iesniegti visi nepieciešamie dokumenti</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14:paraId="5AA13CC8" w14:textId="77777777" w:rsidR="006C21D9" w:rsidRPr="00690B38" w:rsidRDefault="006C21D9" w:rsidP="006C21D9">
            <w:pPr>
              <w:suppressAutoHyphens/>
              <w:spacing w:after="0" w:line="256"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0</w:t>
            </w:r>
          </w:p>
        </w:tc>
      </w:tr>
      <w:tr w:rsidR="006C21D9" w:rsidRPr="00690B38" w14:paraId="29435C44" w14:textId="77777777" w:rsidTr="00B84510">
        <w:tc>
          <w:tcPr>
            <w:tcW w:w="1376" w:type="dxa"/>
            <w:tcBorders>
              <w:top w:val="single" w:sz="4" w:space="0" w:color="auto"/>
              <w:left w:val="single" w:sz="4" w:space="0" w:color="auto"/>
              <w:bottom w:val="single" w:sz="4" w:space="0" w:color="auto"/>
              <w:right w:val="single" w:sz="4" w:space="0" w:color="auto"/>
            </w:tcBorders>
          </w:tcPr>
          <w:p w14:paraId="4AD53EC6" w14:textId="77777777" w:rsidR="006C21D9" w:rsidRPr="00690B38" w:rsidRDefault="006C21D9" w:rsidP="006C21D9">
            <w:pPr>
              <w:suppressAutoHyphens/>
              <w:spacing w:after="0" w:line="256" w:lineRule="auto"/>
              <w:ind w:right="0" w:firstLine="0"/>
              <w:rPr>
                <w:rFonts w:eastAsia="Calibri" w:cs="Times New Roman"/>
                <w:kern w:val="0"/>
                <w:lang w:eastAsia="zh-CN"/>
                <w14:ligatures w14:val="none"/>
              </w:rPr>
            </w:pPr>
          </w:p>
        </w:tc>
        <w:tc>
          <w:tcPr>
            <w:tcW w:w="8122" w:type="dxa"/>
            <w:gridSpan w:val="4"/>
            <w:tcBorders>
              <w:top w:val="single" w:sz="4" w:space="0" w:color="auto"/>
              <w:left w:val="single" w:sz="4" w:space="0" w:color="auto"/>
              <w:bottom w:val="single" w:sz="4" w:space="0" w:color="auto"/>
              <w:right w:val="single" w:sz="4" w:space="0" w:color="auto"/>
            </w:tcBorders>
          </w:tcPr>
          <w:p w14:paraId="71D610DC" w14:textId="77777777" w:rsidR="006C21D9" w:rsidRPr="00690B38" w:rsidRDefault="006C21D9" w:rsidP="006C21D9">
            <w:pPr>
              <w:suppressAutoHyphens/>
              <w:spacing w:after="0" w:line="256" w:lineRule="auto"/>
              <w:ind w:right="0" w:firstLine="0"/>
              <w:rPr>
                <w:rFonts w:eastAsia="Calibri" w:cs="Times New Roman"/>
                <w:kern w:val="0"/>
                <w:lang w:eastAsia="zh-CN"/>
                <w14:ligatures w14:val="none"/>
              </w:rPr>
            </w:pPr>
            <w:r w:rsidRPr="00690B38">
              <w:rPr>
                <w:rFonts w:eastAsia="Calibri" w:cs="Times New Roman"/>
                <w:kern w:val="0"/>
                <w:lang w:eastAsia="zh-CN"/>
                <w14:ligatures w14:val="none"/>
              </w:rPr>
              <w:t>* Vērtējumu var samazināt par 0,5 punktiem:</w:t>
            </w:r>
          </w:p>
          <w:p w14:paraId="3C51CD72" w14:textId="77777777" w:rsidR="006C21D9" w:rsidRPr="00690B38" w:rsidRDefault="006C21D9" w:rsidP="006C21D9">
            <w:pPr>
              <w:suppressAutoHyphens/>
              <w:spacing w:after="0" w:line="256" w:lineRule="auto"/>
              <w:ind w:right="0" w:firstLine="0"/>
              <w:jc w:val="both"/>
              <w:rPr>
                <w:rFonts w:eastAsia="Calibri" w:cs="Times New Roman"/>
                <w:kern w:val="0"/>
                <w:lang w:eastAsia="zh-CN"/>
                <w14:ligatures w14:val="none"/>
              </w:rPr>
            </w:pPr>
            <w:r w:rsidRPr="00690B38">
              <w:rPr>
                <w:rFonts w:eastAsia="Calibri" w:cs="Times New Roman"/>
                <w:kern w:val="0"/>
                <w:lang w:eastAsia="zh-CN"/>
                <w14:ligatures w14:val="none"/>
              </w:rPr>
              <w:t xml:space="preserve">ja pievienotie dokumenti nav noformēti </w:t>
            </w:r>
            <w:r w:rsidRPr="00690B38">
              <w:rPr>
                <w:rFonts w:eastAsia="Times New Roman" w:cs="Times New Roman"/>
                <w:kern w:val="0"/>
                <w:lang w:eastAsia="zh-CN"/>
                <w14:ligatures w14:val="none"/>
              </w:rPr>
              <w:t>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6C21D9" w:rsidRPr="00690B38" w14:paraId="0B67F7BA" w14:textId="77777777" w:rsidTr="00B84510">
        <w:trPr>
          <w:trHeight w:val="70"/>
        </w:trPr>
        <w:tc>
          <w:tcPr>
            <w:tcW w:w="1376" w:type="dxa"/>
            <w:shd w:val="clear" w:color="auto" w:fill="F2F2F2" w:themeFill="background1" w:themeFillShade="F2"/>
          </w:tcPr>
          <w:p w14:paraId="18376BFB" w14:textId="77777777" w:rsidR="006C21D9" w:rsidRPr="00690B38" w:rsidRDefault="006C21D9" w:rsidP="006C21D9">
            <w:pPr>
              <w:suppressAutoHyphens/>
              <w:spacing w:before="60" w:after="6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4.</w:t>
            </w:r>
          </w:p>
        </w:tc>
        <w:tc>
          <w:tcPr>
            <w:tcW w:w="6759" w:type="dxa"/>
            <w:gridSpan w:val="2"/>
            <w:shd w:val="clear" w:color="auto" w:fill="F2F2F2" w:themeFill="background1" w:themeFillShade="F2"/>
          </w:tcPr>
          <w:p w14:paraId="21363668" w14:textId="77777777" w:rsidR="006C21D9" w:rsidRPr="00690B38" w:rsidRDefault="006C21D9" w:rsidP="006C21D9">
            <w:pPr>
              <w:suppressAutoHyphens/>
              <w:spacing w:before="60" w:after="6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Projekta nepieciešamība un plānotais rezultāts</w:t>
            </w:r>
          </w:p>
        </w:tc>
        <w:tc>
          <w:tcPr>
            <w:tcW w:w="1363" w:type="dxa"/>
            <w:gridSpan w:val="2"/>
            <w:shd w:val="clear" w:color="auto" w:fill="F2F2F2" w:themeFill="background1" w:themeFillShade="F2"/>
            <w:vAlign w:val="center"/>
          </w:tcPr>
          <w:p w14:paraId="37D1EC6E" w14:textId="77777777" w:rsidR="006C21D9" w:rsidRPr="00690B38" w:rsidRDefault="006C21D9" w:rsidP="006C21D9">
            <w:pPr>
              <w:suppressAutoHyphens/>
              <w:spacing w:before="60" w:after="60" w:line="240" w:lineRule="auto"/>
              <w:ind w:right="0" w:firstLine="0"/>
              <w:jc w:val="center"/>
              <w:rPr>
                <w:rFonts w:eastAsia="Calibri" w:cs="Times New Roman"/>
                <w:b/>
                <w:kern w:val="0"/>
                <w:lang w:eastAsia="zh-CN"/>
                <w14:ligatures w14:val="none"/>
              </w:rPr>
            </w:pPr>
          </w:p>
        </w:tc>
      </w:tr>
      <w:tr w:rsidR="006C21D9" w:rsidRPr="00690B38" w14:paraId="24EF8DA7" w14:textId="77777777" w:rsidTr="00B84510">
        <w:tc>
          <w:tcPr>
            <w:tcW w:w="1376" w:type="dxa"/>
          </w:tcPr>
          <w:p w14:paraId="2E976427"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00E9EDE2"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pieteikumā skaidri aprakstītas problēmas, ko projekts paredz risināt un rezultātu, kādu vēlas sasniegt. Projekta pieteikumā vai pievienotajā dokumentā pamatota projekta aktualitāte vietējai sabiedrībai.</w:t>
            </w:r>
          </w:p>
        </w:tc>
        <w:tc>
          <w:tcPr>
            <w:tcW w:w="1363" w:type="dxa"/>
            <w:gridSpan w:val="2"/>
            <w:vAlign w:val="center"/>
          </w:tcPr>
          <w:p w14:paraId="2957B60B"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2</w:t>
            </w:r>
          </w:p>
        </w:tc>
      </w:tr>
      <w:tr w:rsidR="006C21D9" w:rsidRPr="00690B38" w14:paraId="08C1A3D6" w14:textId="77777777" w:rsidTr="00B84510">
        <w:tc>
          <w:tcPr>
            <w:tcW w:w="1376" w:type="dxa"/>
          </w:tcPr>
          <w:p w14:paraId="151A13DA"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24785BAA"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pieteikumā aprakstītas problēmas, ko projekts paredz risināt, nepilnīgs apraksts projekta rezultātam. Projekta aktualitātei ir deklaratīvs apraksts.</w:t>
            </w:r>
          </w:p>
        </w:tc>
        <w:tc>
          <w:tcPr>
            <w:tcW w:w="1363" w:type="dxa"/>
            <w:gridSpan w:val="2"/>
            <w:vAlign w:val="center"/>
          </w:tcPr>
          <w:p w14:paraId="38615333"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147A0B7B" w14:textId="77777777" w:rsidTr="00B84510">
        <w:tc>
          <w:tcPr>
            <w:tcW w:w="1376" w:type="dxa"/>
          </w:tcPr>
          <w:p w14:paraId="07B6EB83"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0F75BEDC"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pieteikumā neskaidri aprakstītas problēmas, ko projekts paredz risināt un nepilnīgs apraksts projekta rezultātam. Nav pamatota projekta aktualitāte vietējai sabiedrībai.</w:t>
            </w:r>
          </w:p>
        </w:tc>
        <w:tc>
          <w:tcPr>
            <w:tcW w:w="1363" w:type="dxa"/>
            <w:gridSpan w:val="2"/>
            <w:vAlign w:val="center"/>
          </w:tcPr>
          <w:p w14:paraId="3327AF3A"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0</w:t>
            </w:r>
          </w:p>
        </w:tc>
      </w:tr>
      <w:tr w:rsidR="006C21D9" w:rsidRPr="00690B38" w14:paraId="2520844D" w14:textId="77777777" w:rsidTr="00B84510">
        <w:trPr>
          <w:trHeight w:val="70"/>
        </w:trPr>
        <w:tc>
          <w:tcPr>
            <w:tcW w:w="1376" w:type="dxa"/>
            <w:shd w:val="clear" w:color="auto" w:fill="F2F2F2" w:themeFill="background1" w:themeFillShade="F2"/>
            <w:vAlign w:val="center"/>
          </w:tcPr>
          <w:p w14:paraId="29172522"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5.</w:t>
            </w:r>
          </w:p>
        </w:tc>
        <w:tc>
          <w:tcPr>
            <w:tcW w:w="6759" w:type="dxa"/>
            <w:gridSpan w:val="2"/>
            <w:shd w:val="clear" w:color="auto" w:fill="F2F2F2" w:themeFill="background1" w:themeFillShade="F2"/>
            <w:vAlign w:val="center"/>
          </w:tcPr>
          <w:p w14:paraId="77F84CB6"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Kultūras mantojums</w:t>
            </w:r>
          </w:p>
        </w:tc>
        <w:tc>
          <w:tcPr>
            <w:tcW w:w="1363" w:type="dxa"/>
            <w:gridSpan w:val="2"/>
            <w:shd w:val="clear" w:color="auto" w:fill="F2F2F2" w:themeFill="background1" w:themeFillShade="F2"/>
            <w:vAlign w:val="center"/>
          </w:tcPr>
          <w:p w14:paraId="0BA3C746" w14:textId="77777777" w:rsidR="006C21D9" w:rsidRPr="00690B38" w:rsidRDefault="006C21D9" w:rsidP="006C21D9">
            <w:pPr>
              <w:suppressAutoHyphens/>
              <w:spacing w:before="60" w:after="60" w:line="240" w:lineRule="auto"/>
              <w:ind w:right="0" w:firstLine="0"/>
              <w:jc w:val="center"/>
              <w:rPr>
                <w:rFonts w:eastAsia="Calibri" w:cs="Times New Roman"/>
                <w:b/>
                <w:kern w:val="0"/>
                <w:lang w:eastAsia="zh-CN"/>
                <w14:ligatures w14:val="none"/>
              </w:rPr>
            </w:pPr>
          </w:p>
        </w:tc>
      </w:tr>
      <w:tr w:rsidR="006C21D9" w:rsidRPr="00690B38" w14:paraId="1914E84E" w14:textId="77777777" w:rsidTr="00B84510">
        <w:tc>
          <w:tcPr>
            <w:tcW w:w="1376" w:type="dxa"/>
          </w:tcPr>
          <w:p w14:paraId="6B803677"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30B671C9" w14:textId="77777777" w:rsidR="006C21D9" w:rsidRPr="00690B38" w:rsidRDefault="006C21D9" w:rsidP="00975213">
            <w:pPr>
              <w:numPr>
                <w:ilvl w:val="0"/>
                <w:numId w:val="3"/>
              </w:numPr>
              <w:suppressAutoHyphens/>
              <w:spacing w:after="0" w:line="240" w:lineRule="auto"/>
              <w:ind w:left="181" w:right="0" w:hanging="224"/>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 xml:space="preserve">pasākums vērsts uz valstiski atzītu zvejas un jūras kultūras mantojuma saglabāšanu </w:t>
            </w:r>
          </w:p>
        </w:tc>
        <w:tc>
          <w:tcPr>
            <w:tcW w:w="1363" w:type="dxa"/>
            <w:gridSpan w:val="2"/>
            <w:vAlign w:val="center"/>
          </w:tcPr>
          <w:p w14:paraId="6237FDEA"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2</w:t>
            </w:r>
          </w:p>
        </w:tc>
      </w:tr>
      <w:tr w:rsidR="006C21D9" w:rsidRPr="00690B38" w14:paraId="4CB73D98" w14:textId="77777777" w:rsidTr="00B84510">
        <w:tc>
          <w:tcPr>
            <w:tcW w:w="1376" w:type="dxa"/>
          </w:tcPr>
          <w:p w14:paraId="5220BA32"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4C940367" w14:textId="77777777" w:rsidR="006C21D9" w:rsidRPr="00690B38" w:rsidRDefault="006C21D9" w:rsidP="00975213">
            <w:pPr>
              <w:numPr>
                <w:ilvl w:val="0"/>
                <w:numId w:val="3"/>
              </w:numPr>
              <w:suppressAutoHyphens/>
              <w:spacing w:after="0" w:line="240" w:lineRule="auto"/>
              <w:ind w:left="181" w:right="0" w:hanging="224"/>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pasākums vērsts uz biedrības teritorijas zvejas un jūras kultūras mantojuma saglabāšanu</w:t>
            </w:r>
          </w:p>
        </w:tc>
        <w:tc>
          <w:tcPr>
            <w:tcW w:w="1363" w:type="dxa"/>
            <w:gridSpan w:val="2"/>
            <w:vAlign w:val="center"/>
          </w:tcPr>
          <w:p w14:paraId="65536E31"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2F6526B5" w14:textId="77777777" w:rsidTr="00B84510">
        <w:trPr>
          <w:trHeight w:val="415"/>
        </w:trPr>
        <w:tc>
          <w:tcPr>
            <w:tcW w:w="1376" w:type="dxa"/>
            <w:shd w:val="clear" w:color="auto" w:fill="F2F2F2" w:themeFill="background1" w:themeFillShade="F2"/>
          </w:tcPr>
          <w:p w14:paraId="2CC2CA5C" w14:textId="77777777" w:rsidR="006C21D9" w:rsidRPr="00690B38" w:rsidRDefault="006C21D9" w:rsidP="006C21D9">
            <w:pPr>
              <w:suppressAutoHyphens/>
              <w:spacing w:before="60" w:after="6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6.</w:t>
            </w:r>
          </w:p>
        </w:tc>
        <w:tc>
          <w:tcPr>
            <w:tcW w:w="6759" w:type="dxa"/>
            <w:gridSpan w:val="2"/>
            <w:shd w:val="clear" w:color="auto" w:fill="F2F2F2" w:themeFill="background1" w:themeFillShade="F2"/>
          </w:tcPr>
          <w:p w14:paraId="47D9F29B" w14:textId="77777777" w:rsidR="006C21D9" w:rsidRPr="00690B38" w:rsidRDefault="006C21D9" w:rsidP="006C21D9">
            <w:pPr>
              <w:suppressAutoHyphens/>
              <w:spacing w:before="60" w:after="6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Projektā veicamo darbu apraksts</w:t>
            </w:r>
          </w:p>
        </w:tc>
        <w:tc>
          <w:tcPr>
            <w:tcW w:w="1363" w:type="dxa"/>
            <w:gridSpan w:val="2"/>
            <w:shd w:val="clear" w:color="auto" w:fill="F2F2F2" w:themeFill="background1" w:themeFillShade="F2"/>
            <w:vAlign w:val="center"/>
          </w:tcPr>
          <w:p w14:paraId="0F3CED38" w14:textId="77777777" w:rsidR="006C21D9" w:rsidRPr="00690B38" w:rsidRDefault="006C21D9" w:rsidP="006C21D9">
            <w:pPr>
              <w:suppressAutoHyphens/>
              <w:spacing w:before="60" w:after="60" w:line="240" w:lineRule="auto"/>
              <w:ind w:right="0" w:firstLine="0"/>
              <w:jc w:val="center"/>
              <w:rPr>
                <w:rFonts w:eastAsia="Calibri" w:cs="Times New Roman"/>
                <w:b/>
                <w:kern w:val="0"/>
                <w:lang w:eastAsia="zh-CN"/>
                <w14:ligatures w14:val="none"/>
              </w:rPr>
            </w:pPr>
          </w:p>
        </w:tc>
      </w:tr>
      <w:tr w:rsidR="006C21D9" w:rsidRPr="00690B38" w14:paraId="3D041554" w14:textId="77777777" w:rsidTr="00B84510">
        <w:tc>
          <w:tcPr>
            <w:tcW w:w="1376" w:type="dxa"/>
          </w:tcPr>
          <w:p w14:paraId="568AAB6B"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20DF1485" w14:textId="77777777" w:rsidR="006C21D9" w:rsidRPr="00690B38" w:rsidRDefault="006C21D9" w:rsidP="00975213">
            <w:pPr>
              <w:numPr>
                <w:ilvl w:val="0"/>
                <w:numId w:val="3"/>
              </w:numPr>
              <w:suppressAutoHyphens/>
              <w:spacing w:after="0" w:line="240" w:lineRule="auto"/>
              <w:ind w:left="181" w:right="0" w:hanging="224"/>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pieteikumā skaidri aprakstīts veicamo darbu apjoms un plānotie ieguldījumi. Pārskatāmi atspoguļota projekta īstenošanas gaita un skaidri saprotama veicamo darbu secība</w:t>
            </w:r>
          </w:p>
        </w:tc>
        <w:tc>
          <w:tcPr>
            <w:tcW w:w="1363" w:type="dxa"/>
            <w:gridSpan w:val="2"/>
            <w:vAlign w:val="center"/>
          </w:tcPr>
          <w:p w14:paraId="2922F454"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2</w:t>
            </w:r>
          </w:p>
        </w:tc>
      </w:tr>
      <w:tr w:rsidR="006C21D9" w:rsidRPr="00690B38" w14:paraId="2BE479CA" w14:textId="77777777" w:rsidTr="00B84510">
        <w:tc>
          <w:tcPr>
            <w:tcW w:w="1376" w:type="dxa"/>
          </w:tcPr>
          <w:p w14:paraId="60B3170C"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518817E7" w14:textId="77777777" w:rsidR="006C21D9" w:rsidRPr="00690B38" w:rsidRDefault="006C21D9" w:rsidP="00975213">
            <w:pPr>
              <w:numPr>
                <w:ilvl w:val="0"/>
                <w:numId w:val="3"/>
              </w:numPr>
              <w:suppressAutoHyphens/>
              <w:spacing w:after="0" w:line="240" w:lineRule="auto"/>
              <w:ind w:left="181" w:right="0" w:hanging="224"/>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pieteikumā nepilnīgi aprakstīts veicamo darbu apjoms un plānotie ieguldījumi. Projekta īstenošanas gaita un veicamo darbu secība nav skaidri saprotama</w:t>
            </w:r>
          </w:p>
        </w:tc>
        <w:tc>
          <w:tcPr>
            <w:tcW w:w="1363" w:type="dxa"/>
            <w:gridSpan w:val="2"/>
            <w:vAlign w:val="center"/>
          </w:tcPr>
          <w:p w14:paraId="6D09CC03"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1428C4C5" w14:textId="77777777" w:rsidTr="00B84510">
        <w:tc>
          <w:tcPr>
            <w:tcW w:w="1376" w:type="dxa"/>
          </w:tcPr>
          <w:p w14:paraId="77210708"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4917B724" w14:textId="77777777" w:rsidR="006C21D9" w:rsidRPr="00690B38" w:rsidRDefault="006C21D9" w:rsidP="00975213">
            <w:pPr>
              <w:numPr>
                <w:ilvl w:val="0"/>
                <w:numId w:val="3"/>
              </w:numPr>
              <w:suppressAutoHyphens/>
              <w:spacing w:after="0" w:line="240" w:lineRule="auto"/>
              <w:ind w:left="181" w:right="0" w:hanging="224"/>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nav vai slikti aprakstīts veicamo darbu apjoms un veicamo darbu secība</w:t>
            </w:r>
          </w:p>
        </w:tc>
        <w:tc>
          <w:tcPr>
            <w:tcW w:w="1363" w:type="dxa"/>
            <w:gridSpan w:val="2"/>
            <w:vAlign w:val="center"/>
          </w:tcPr>
          <w:p w14:paraId="2DD9B606"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0</w:t>
            </w:r>
          </w:p>
        </w:tc>
      </w:tr>
      <w:tr w:rsidR="006C21D9" w:rsidRPr="00690B38" w14:paraId="086A106F" w14:textId="77777777" w:rsidTr="00B84510">
        <w:trPr>
          <w:trHeight w:val="353"/>
        </w:trPr>
        <w:tc>
          <w:tcPr>
            <w:tcW w:w="1376" w:type="dxa"/>
            <w:shd w:val="clear" w:color="auto" w:fill="EDEDED" w:themeFill="accent3" w:themeFillTint="33"/>
            <w:vAlign w:val="center"/>
          </w:tcPr>
          <w:p w14:paraId="7B118311"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7.</w:t>
            </w:r>
          </w:p>
        </w:tc>
        <w:tc>
          <w:tcPr>
            <w:tcW w:w="6759" w:type="dxa"/>
            <w:gridSpan w:val="2"/>
            <w:shd w:val="clear" w:color="auto" w:fill="EDEDED" w:themeFill="accent3" w:themeFillTint="33"/>
          </w:tcPr>
          <w:p w14:paraId="69DE2AA5" w14:textId="77777777" w:rsidR="006C21D9" w:rsidRPr="00690B38" w:rsidRDefault="006C21D9" w:rsidP="006C21D9">
            <w:pPr>
              <w:suppressAutoHyphens/>
              <w:spacing w:before="60" w:after="6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Projekta īstenošanas un ieviešanas riski</w:t>
            </w:r>
          </w:p>
        </w:tc>
        <w:tc>
          <w:tcPr>
            <w:tcW w:w="1363" w:type="dxa"/>
            <w:gridSpan w:val="2"/>
            <w:shd w:val="clear" w:color="auto" w:fill="EDEDED" w:themeFill="accent3" w:themeFillTint="33"/>
          </w:tcPr>
          <w:p w14:paraId="0B16E55E" w14:textId="77777777" w:rsidR="006C21D9" w:rsidRPr="00690B38" w:rsidRDefault="006C21D9" w:rsidP="006C21D9">
            <w:pPr>
              <w:suppressAutoHyphens/>
              <w:spacing w:after="0" w:line="240" w:lineRule="auto"/>
              <w:ind w:right="0" w:firstLine="0"/>
              <w:jc w:val="center"/>
              <w:rPr>
                <w:rFonts w:eastAsia="Calibri" w:cs="Times New Roman"/>
                <w:b/>
                <w:kern w:val="0"/>
                <w:lang w:eastAsia="zh-CN"/>
                <w14:ligatures w14:val="none"/>
              </w:rPr>
            </w:pPr>
          </w:p>
        </w:tc>
      </w:tr>
      <w:tr w:rsidR="006C21D9" w:rsidRPr="00690B38" w14:paraId="4F851BB3" w14:textId="77777777" w:rsidTr="00B84510">
        <w:tc>
          <w:tcPr>
            <w:tcW w:w="1376" w:type="dxa"/>
          </w:tcPr>
          <w:p w14:paraId="68051829"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28DD2F53" w14:textId="77777777" w:rsidR="00975213" w:rsidRDefault="006C21D9" w:rsidP="00975213">
            <w:pPr>
              <w:suppressAutoHyphens/>
              <w:spacing w:after="0" w:line="256" w:lineRule="auto"/>
              <w:ind w:right="0" w:firstLine="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1) identificēti un analizēti projekta īstenošanas riski vismaz šādā griezumā: finanšu, īstenošanas, rezultātu un uzraudzības rādītāju sasniegšanas, administrēšanas riski. Var būt norādīti arī citi riski;</w:t>
            </w:r>
          </w:p>
          <w:p w14:paraId="2559A36C" w14:textId="77777777" w:rsidR="00975213" w:rsidRDefault="006C21D9" w:rsidP="00975213">
            <w:pPr>
              <w:suppressAutoHyphens/>
              <w:spacing w:after="0" w:line="256" w:lineRule="auto"/>
              <w:ind w:right="0" w:firstLine="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lastRenderedPageBreak/>
              <w:t>2) sniegts katra riska apraksts, konkretizēta tā būtība, raksturoti apstākļi un iestāšanās varbūtība;</w:t>
            </w:r>
          </w:p>
          <w:p w14:paraId="33F86A0C" w14:textId="77777777" w:rsidR="00975213" w:rsidRDefault="006C21D9" w:rsidP="00975213">
            <w:pPr>
              <w:suppressAutoHyphens/>
              <w:spacing w:after="0" w:line="256" w:lineRule="auto"/>
              <w:ind w:right="0" w:firstLine="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3) katram riskam ir norādīta tā ietekme (augsta, vidēja, zema) un risku iestāšanas varbūtība (augsta, vidēja, zema);</w:t>
            </w:r>
          </w:p>
          <w:p w14:paraId="267CD2AF" w14:textId="5C012BC1" w:rsidR="006C21D9" w:rsidRPr="00690B38" w:rsidRDefault="006C21D9" w:rsidP="00975213">
            <w:pPr>
              <w:suppressAutoHyphens/>
              <w:spacing w:after="0" w:line="256" w:lineRule="auto"/>
              <w:ind w:right="0" w:firstLine="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4) katram riskam ir norādīti plānotie un ieviešanas procesā esošie riska novēršanas/mazināšanas pasākumi, tai skaitā šo pasākumu īstenošanas biežums un par pasākumiem atbildīgās personas</w:t>
            </w:r>
          </w:p>
        </w:tc>
        <w:tc>
          <w:tcPr>
            <w:tcW w:w="1363" w:type="dxa"/>
            <w:gridSpan w:val="2"/>
            <w:vAlign w:val="center"/>
          </w:tcPr>
          <w:p w14:paraId="1DAB4BBC"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lastRenderedPageBreak/>
              <w:t>2</w:t>
            </w:r>
          </w:p>
        </w:tc>
      </w:tr>
      <w:tr w:rsidR="006C21D9" w:rsidRPr="00690B38" w14:paraId="57619A37" w14:textId="77777777" w:rsidTr="00B84510">
        <w:tc>
          <w:tcPr>
            <w:tcW w:w="1376" w:type="dxa"/>
          </w:tcPr>
          <w:p w14:paraId="408488E7"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3784EED2" w14:textId="77777777" w:rsidR="006C21D9" w:rsidRPr="00690B38" w:rsidRDefault="006C21D9" w:rsidP="00975213">
            <w:pPr>
              <w:numPr>
                <w:ilvl w:val="0"/>
                <w:numId w:val="3"/>
              </w:numPr>
              <w:suppressAutoHyphens/>
              <w:spacing w:after="0" w:line="256" w:lineRule="auto"/>
              <w:ind w:left="317" w:right="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Identificēti, bet daļēji vai nepilnīgi izvērtēti</w:t>
            </w:r>
          </w:p>
        </w:tc>
        <w:tc>
          <w:tcPr>
            <w:tcW w:w="1363" w:type="dxa"/>
            <w:gridSpan w:val="2"/>
          </w:tcPr>
          <w:p w14:paraId="01CAAD28"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47205DAC" w14:textId="77777777" w:rsidTr="00B84510">
        <w:tc>
          <w:tcPr>
            <w:tcW w:w="1376" w:type="dxa"/>
          </w:tcPr>
          <w:p w14:paraId="56662326"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275F3A41" w14:textId="77777777" w:rsidR="006C21D9" w:rsidRPr="00690B38" w:rsidRDefault="006C21D9" w:rsidP="00975213">
            <w:pPr>
              <w:numPr>
                <w:ilvl w:val="0"/>
                <w:numId w:val="3"/>
              </w:numPr>
              <w:suppressAutoHyphens/>
              <w:spacing w:after="0" w:line="256" w:lineRule="auto"/>
              <w:ind w:left="317" w:right="0"/>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Nav identificēti un analizēti</w:t>
            </w:r>
          </w:p>
        </w:tc>
        <w:tc>
          <w:tcPr>
            <w:tcW w:w="1363" w:type="dxa"/>
            <w:gridSpan w:val="2"/>
          </w:tcPr>
          <w:p w14:paraId="0B4A941A"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0</w:t>
            </w:r>
          </w:p>
        </w:tc>
      </w:tr>
      <w:tr w:rsidR="006C21D9" w:rsidRPr="00690B38" w14:paraId="4C71E75A" w14:textId="77777777" w:rsidTr="00B84510">
        <w:trPr>
          <w:trHeight w:val="70"/>
        </w:trPr>
        <w:tc>
          <w:tcPr>
            <w:tcW w:w="1376" w:type="dxa"/>
            <w:shd w:val="clear" w:color="auto" w:fill="F2F2F2" w:themeFill="background1" w:themeFillShade="F2"/>
          </w:tcPr>
          <w:p w14:paraId="6CA38D58" w14:textId="3A672302" w:rsidR="006C21D9" w:rsidRPr="00690B38" w:rsidRDefault="00755F55" w:rsidP="006C21D9">
            <w:pPr>
              <w:suppressAutoHyphens/>
              <w:spacing w:before="60" w:after="60" w:line="240" w:lineRule="auto"/>
              <w:ind w:right="0" w:firstLine="0"/>
              <w:rPr>
                <w:rFonts w:eastAsia="Calibri" w:cs="Times New Roman"/>
                <w:b/>
                <w:kern w:val="0"/>
                <w:lang w:eastAsia="zh-CN"/>
                <w14:ligatures w14:val="none"/>
              </w:rPr>
            </w:pPr>
            <w:r>
              <w:rPr>
                <w:rFonts w:eastAsia="Calibri" w:cs="Times New Roman"/>
                <w:b/>
                <w:kern w:val="0"/>
                <w:lang w:eastAsia="zh-CN"/>
                <w14:ligatures w14:val="none"/>
              </w:rPr>
              <w:t>8.</w:t>
            </w:r>
          </w:p>
        </w:tc>
        <w:tc>
          <w:tcPr>
            <w:tcW w:w="6759" w:type="dxa"/>
            <w:gridSpan w:val="2"/>
            <w:shd w:val="clear" w:color="auto" w:fill="F2F2F2" w:themeFill="background1" w:themeFillShade="F2"/>
          </w:tcPr>
          <w:p w14:paraId="59726712" w14:textId="77777777" w:rsidR="006C21D9" w:rsidRPr="00690B38" w:rsidRDefault="006C21D9" w:rsidP="006C21D9">
            <w:pPr>
              <w:suppressAutoHyphens/>
              <w:spacing w:before="60" w:after="6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Publicitātes pasākumu plāns</w:t>
            </w:r>
          </w:p>
        </w:tc>
        <w:tc>
          <w:tcPr>
            <w:tcW w:w="1363" w:type="dxa"/>
            <w:gridSpan w:val="2"/>
            <w:shd w:val="clear" w:color="auto" w:fill="F2F2F2" w:themeFill="background1" w:themeFillShade="F2"/>
            <w:vAlign w:val="center"/>
          </w:tcPr>
          <w:p w14:paraId="14E9125B" w14:textId="77777777" w:rsidR="006C21D9" w:rsidRPr="00690B38" w:rsidRDefault="006C21D9" w:rsidP="006C21D9">
            <w:pPr>
              <w:suppressAutoHyphens/>
              <w:spacing w:after="0" w:line="240" w:lineRule="auto"/>
              <w:ind w:right="0" w:firstLine="0"/>
              <w:jc w:val="center"/>
              <w:rPr>
                <w:rFonts w:eastAsia="Calibri" w:cs="Times New Roman"/>
                <w:b/>
                <w:kern w:val="0"/>
                <w:lang w:eastAsia="zh-CN"/>
                <w14:ligatures w14:val="none"/>
              </w:rPr>
            </w:pPr>
          </w:p>
        </w:tc>
      </w:tr>
      <w:tr w:rsidR="006C21D9" w:rsidRPr="00690B38" w14:paraId="63704C1F" w14:textId="77777777" w:rsidTr="00B84510">
        <w:trPr>
          <w:trHeight w:val="70"/>
        </w:trPr>
        <w:tc>
          <w:tcPr>
            <w:tcW w:w="1376" w:type="dxa"/>
            <w:shd w:val="clear" w:color="auto" w:fill="F2F2F2" w:themeFill="background1" w:themeFillShade="F2"/>
          </w:tcPr>
          <w:p w14:paraId="48C54DAC" w14:textId="77777777" w:rsidR="006C21D9" w:rsidRPr="00690B38" w:rsidRDefault="006C21D9" w:rsidP="006C21D9">
            <w:pPr>
              <w:suppressAutoHyphens/>
              <w:spacing w:after="0" w:line="240" w:lineRule="auto"/>
              <w:ind w:right="0" w:firstLine="0"/>
              <w:jc w:val="both"/>
              <w:rPr>
                <w:rFonts w:eastAsia="Calibri" w:cs="Times New Roman"/>
                <w:b/>
                <w:kern w:val="0"/>
                <w:lang w:eastAsia="zh-CN"/>
                <w14:ligatures w14:val="none"/>
              </w:rPr>
            </w:pPr>
          </w:p>
        </w:tc>
        <w:tc>
          <w:tcPr>
            <w:tcW w:w="6759" w:type="dxa"/>
            <w:gridSpan w:val="2"/>
            <w:shd w:val="clear" w:color="auto" w:fill="F2F2F2" w:themeFill="background1" w:themeFillShade="F2"/>
          </w:tcPr>
          <w:p w14:paraId="5441A17D" w14:textId="77777777" w:rsidR="006C21D9" w:rsidRPr="00690B38" w:rsidRDefault="006C21D9" w:rsidP="006C21D9">
            <w:pPr>
              <w:suppressAutoHyphens/>
              <w:spacing w:after="0" w:line="240" w:lineRule="auto"/>
              <w:ind w:right="0" w:firstLine="0"/>
              <w:jc w:val="both"/>
              <w:rPr>
                <w:rFonts w:eastAsia="Calibri" w:cs="Times New Roman"/>
                <w:b/>
                <w:kern w:val="0"/>
                <w:lang w:eastAsia="zh-CN"/>
                <w14:ligatures w14:val="none"/>
              </w:rPr>
            </w:pPr>
            <w:r w:rsidRPr="00690B38">
              <w:rPr>
                <w:rFonts w:eastAsia="Times New Roman" w:cs="Times New Roman"/>
                <w:kern w:val="0"/>
                <w:lang w:eastAsia="zh-CN"/>
                <w14:ligatures w14:val="none"/>
              </w:rPr>
              <w:t>Sasniedzamais rādītājs, kā viens no izpildāmajiem nosacījumiem, tiks iekļauts lēmumā par projekta pieteikuma apstiprināšanu.</w:t>
            </w:r>
          </w:p>
        </w:tc>
        <w:tc>
          <w:tcPr>
            <w:tcW w:w="1363" w:type="dxa"/>
            <w:gridSpan w:val="2"/>
            <w:shd w:val="clear" w:color="auto" w:fill="F2F2F2" w:themeFill="background1" w:themeFillShade="F2"/>
          </w:tcPr>
          <w:p w14:paraId="74DD28BA" w14:textId="77777777" w:rsidR="006C21D9" w:rsidRPr="00690B38" w:rsidRDefault="006C21D9" w:rsidP="006C21D9">
            <w:pPr>
              <w:suppressAutoHyphens/>
              <w:spacing w:after="0" w:line="240" w:lineRule="auto"/>
              <w:ind w:right="0" w:firstLine="0"/>
              <w:jc w:val="both"/>
              <w:rPr>
                <w:rFonts w:eastAsia="Calibri" w:cs="Times New Roman"/>
                <w:b/>
                <w:kern w:val="0"/>
                <w:lang w:eastAsia="zh-CN"/>
                <w14:ligatures w14:val="none"/>
              </w:rPr>
            </w:pPr>
          </w:p>
        </w:tc>
      </w:tr>
      <w:tr w:rsidR="006C21D9" w:rsidRPr="00690B38" w14:paraId="6D5BE297" w14:textId="77777777" w:rsidTr="00B84510">
        <w:tc>
          <w:tcPr>
            <w:tcW w:w="1376" w:type="dxa"/>
          </w:tcPr>
          <w:p w14:paraId="66253878"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3CF4536C"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plānots publisks projekta atklāšanas vai pabeigšanas pasākums, nodrošināta publicitāte par projektu vismaz 2 dažādos medijos (interneta portāls, laikraksts, TV u.c.) vai citā publicitātes pasākumā</w:t>
            </w:r>
          </w:p>
        </w:tc>
        <w:tc>
          <w:tcPr>
            <w:tcW w:w="1363" w:type="dxa"/>
            <w:gridSpan w:val="2"/>
            <w:vAlign w:val="center"/>
          </w:tcPr>
          <w:p w14:paraId="04312B6F"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2</w:t>
            </w:r>
          </w:p>
        </w:tc>
      </w:tr>
      <w:tr w:rsidR="006C21D9" w:rsidRPr="00690B38" w14:paraId="43A28028" w14:textId="77777777" w:rsidTr="00B84510">
        <w:tc>
          <w:tcPr>
            <w:tcW w:w="1376" w:type="dxa"/>
          </w:tcPr>
          <w:p w14:paraId="7910AD91"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0FDF977A"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plānots publisks projekta atklāšanas vai pabeigšanas pasākums, nodrošināta publicitāte par projektu vismaz 1 medijā (interneta portāls, laikraksts, TV u.c.) vai citā publicitātes pasākumā</w:t>
            </w:r>
          </w:p>
        </w:tc>
        <w:tc>
          <w:tcPr>
            <w:tcW w:w="1363" w:type="dxa"/>
            <w:gridSpan w:val="2"/>
            <w:vAlign w:val="center"/>
          </w:tcPr>
          <w:p w14:paraId="0FC2EA48"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5CFE938A" w14:textId="77777777" w:rsidTr="00B84510">
        <w:tc>
          <w:tcPr>
            <w:tcW w:w="1376" w:type="dxa"/>
          </w:tcPr>
          <w:p w14:paraId="4C1B5A9E" w14:textId="77777777" w:rsidR="006C21D9" w:rsidRPr="00690B38" w:rsidRDefault="006C21D9" w:rsidP="006C21D9">
            <w:pPr>
              <w:suppressAutoHyphens/>
              <w:spacing w:after="0" w:line="240" w:lineRule="auto"/>
              <w:ind w:right="0" w:firstLine="0"/>
              <w:rPr>
                <w:rFonts w:eastAsia="Calibri" w:cs="Times New Roman"/>
                <w:kern w:val="0"/>
                <w:lang w:eastAsia="zh-CN"/>
                <w14:ligatures w14:val="none"/>
              </w:rPr>
            </w:pPr>
          </w:p>
        </w:tc>
        <w:tc>
          <w:tcPr>
            <w:tcW w:w="6759" w:type="dxa"/>
            <w:gridSpan w:val="2"/>
          </w:tcPr>
          <w:p w14:paraId="5070424E"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aprakstā nav iesniegts publicitātes pasākumu plāns</w:t>
            </w:r>
          </w:p>
        </w:tc>
        <w:tc>
          <w:tcPr>
            <w:tcW w:w="1363" w:type="dxa"/>
            <w:gridSpan w:val="2"/>
            <w:vAlign w:val="center"/>
          </w:tcPr>
          <w:p w14:paraId="7DAC7B2E"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0</w:t>
            </w:r>
          </w:p>
        </w:tc>
      </w:tr>
      <w:tr w:rsidR="006C21D9" w:rsidRPr="00690B38" w14:paraId="4162A24C" w14:textId="77777777" w:rsidTr="00B84510">
        <w:trPr>
          <w:trHeight w:val="70"/>
        </w:trPr>
        <w:tc>
          <w:tcPr>
            <w:tcW w:w="1376" w:type="dxa"/>
            <w:shd w:val="clear" w:color="auto" w:fill="F2F2F2" w:themeFill="background1" w:themeFillShade="F2"/>
            <w:vAlign w:val="center"/>
          </w:tcPr>
          <w:p w14:paraId="2D6EEA7A" w14:textId="1B4D67F7" w:rsidR="006C21D9" w:rsidRPr="00690B38" w:rsidRDefault="00755F55" w:rsidP="006C21D9">
            <w:pPr>
              <w:suppressAutoHyphens/>
              <w:spacing w:after="0" w:line="240" w:lineRule="auto"/>
              <w:ind w:right="0" w:firstLine="0"/>
              <w:rPr>
                <w:rFonts w:eastAsia="Calibri" w:cs="Times New Roman"/>
                <w:b/>
                <w:kern w:val="0"/>
                <w:lang w:eastAsia="zh-CN"/>
                <w14:ligatures w14:val="none"/>
              </w:rPr>
            </w:pPr>
            <w:bookmarkStart w:id="4" w:name="_Hlk152166843"/>
            <w:r>
              <w:rPr>
                <w:rFonts w:eastAsia="Calibri" w:cs="Times New Roman"/>
                <w:b/>
                <w:kern w:val="0"/>
                <w:lang w:eastAsia="zh-CN"/>
                <w14:ligatures w14:val="none"/>
              </w:rPr>
              <w:t>9</w:t>
            </w:r>
            <w:r w:rsidR="006C21D9" w:rsidRPr="00690B38">
              <w:rPr>
                <w:rFonts w:eastAsia="Calibri" w:cs="Times New Roman"/>
                <w:b/>
                <w:kern w:val="0"/>
                <w:lang w:eastAsia="zh-CN"/>
                <w14:ligatures w14:val="none"/>
              </w:rPr>
              <w:t>.</w:t>
            </w:r>
          </w:p>
        </w:tc>
        <w:tc>
          <w:tcPr>
            <w:tcW w:w="6759" w:type="dxa"/>
            <w:gridSpan w:val="2"/>
            <w:shd w:val="clear" w:color="auto" w:fill="F2F2F2" w:themeFill="background1" w:themeFillShade="F2"/>
            <w:vAlign w:val="center"/>
          </w:tcPr>
          <w:p w14:paraId="13261FE4" w14:textId="77777777" w:rsidR="006C21D9" w:rsidRPr="00690B38" w:rsidRDefault="006C21D9" w:rsidP="006C21D9">
            <w:pPr>
              <w:suppressAutoHyphens/>
              <w:spacing w:after="0" w:line="240" w:lineRule="auto"/>
              <w:ind w:right="0" w:firstLine="0"/>
              <w:rPr>
                <w:rFonts w:eastAsia="Calibri" w:cs="Times New Roman"/>
                <w:b/>
                <w:kern w:val="0"/>
                <w:lang w:eastAsia="zh-CN"/>
                <w14:ligatures w14:val="none"/>
              </w:rPr>
            </w:pPr>
            <w:r w:rsidRPr="00690B38">
              <w:rPr>
                <w:rFonts w:eastAsia="Calibri" w:cs="Times New Roman"/>
                <w:b/>
                <w:kern w:val="0"/>
                <w:lang w:eastAsia="zh-CN"/>
                <w14:ligatures w14:val="none"/>
              </w:rPr>
              <w:t xml:space="preserve">Iespēju radīšana sociālās atstumtības riska grupām </w:t>
            </w:r>
            <w:r w:rsidRPr="00690B38">
              <w:rPr>
                <w:rFonts w:eastAsia="Calibri" w:cs="Times New Roman"/>
                <w:b/>
                <w:kern w:val="0"/>
                <w:vertAlign w:val="superscript"/>
                <w:lang w:eastAsia="zh-CN"/>
                <w14:ligatures w14:val="none"/>
              </w:rPr>
              <w:footnoteReference w:id="8"/>
            </w:r>
          </w:p>
        </w:tc>
        <w:tc>
          <w:tcPr>
            <w:tcW w:w="1363" w:type="dxa"/>
            <w:gridSpan w:val="2"/>
            <w:shd w:val="clear" w:color="auto" w:fill="F2F2F2" w:themeFill="background1" w:themeFillShade="F2"/>
            <w:vAlign w:val="center"/>
          </w:tcPr>
          <w:p w14:paraId="38A231F0" w14:textId="77777777" w:rsidR="006C21D9" w:rsidRPr="00690B38" w:rsidRDefault="006C21D9" w:rsidP="006C21D9">
            <w:pPr>
              <w:suppressAutoHyphens/>
              <w:spacing w:before="60" w:after="60" w:line="240" w:lineRule="auto"/>
              <w:ind w:right="0" w:firstLine="0"/>
              <w:jc w:val="center"/>
              <w:rPr>
                <w:rFonts w:eastAsia="Calibri" w:cs="Times New Roman"/>
                <w:b/>
                <w:kern w:val="0"/>
                <w:lang w:eastAsia="zh-CN"/>
                <w14:ligatures w14:val="none"/>
              </w:rPr>
            </w:pPr>
          </w:p>
        </w:tc>
      </w:tr>
      <w:tr w:rsidR="006C21D9" w:rsidRPr="00690B38" w14:paraId="7CC91F14" w14:textId="77777777" w:rsidTr="00B84510">
        <w:trPr>
          <w:trHeight w:val="70"/>
        </w:trPr>
        <w:tc>
          <w:tcPr>
            <w:tcW w:w="1376" w:type="dxa"/>
            <w:shd w:val="clear" w:color="auto" w:fill="F2F2F2" w:themeFill="background1" w:themeFillShade="F2"/>
          </w:tcPr>
          <w:p w14:paraId="7FF91CD7" w14:textId="77777777" w:rsidR="006C21D9" w:rsidRPr="00690B38" w:rsidRDefault="006C21D9" w:rsidP="006C21D9">
            <w:pPr>
              <w:suppressAutoHyphens/>
              <w:spacing w:after="0" w:line="240" w:lineRule="auto"/>
              <w:ind w:right="0" w:firstLine="0"/>
              <w:jc w:val="both"/>
              <w:rPr>
                <w:rFonts w:eastAsia="Times New Roman" w:cs="Times New Roman"/>
                <w:kern w:val="0"/>
                <w:lang w:eastAsia="zh-CN"/>
                <w14:ligatures w14:val="none"/>
              </w:rPr>
            </w:pPr>
          </w:p>
        </w:tc>
        <w:tc>
          <w:tcPr>
            <w:tcW w:w="6759" w:type="dxa"/>
            <w:gridSpan w:val="2"/>
            <w:shd w:val="clear" w:color="auto" w:fill="F2F2F2" w:themeFill="background1" w:themeFillShade="F2"/>
          </w:tcPr>
          <w:p w14:paraId="12D45F24" w14:textId="77777777" w:rsidR="006C21D9" w:rsidRPr="00690B38" w:rsidRDefault="006C21D9" w:rsidP="006C21D9">
            <w:pPr>
              <w:suppressAutoHyphens/>
              <w:spacing w:after="0" w:line="240" w:lineRule="auto"/>
              <w:ind w:right="0" w:firstLine="0"/>
              <w:jc w:val="both"/>
              <w:rPr>
                <w:rFonts w:eastAsia="Times New Roman" w:cs="Times New Roman"/>
                <w:kern w:val="0"/>
                <w:lang w:eastAsia="zh-CN"/>
                <w14:ligatures w14:val="none"/>
              </w:rPr>
            </w:pPr>
            <w:r w:rsidRPr="00690B38">
              <w:rPr>
                <w:rFonts w:eastAsia="Times New Roman" w:cs="Times New Roman"/>
                <w:kern w:val="0"/>
                <w:lang w:eastAsia="zh-CN"/>
                <w14:ligatures w14:val="none"/>
              </w:rPr>
              <w:t>Ja projektā plānoti labiekārtojumi sociālās atstumtības riska grupām (definīcija SVVA Stratēģijas 3.sadaļā Rīcības plāns 30.lapā), tas jāpamato un rezultātam jābūt pierādāmam. Atbilstošu pakalpojumu var izveidot piemēram: iebūvējot platākas durvis, kāpnes aprīkojot ar slīpām plaknēm vai pacēlāju.</w:t>
            </w:r>
          </w:p>
          <w:p w14:paraId="7852A571" w14:textId="77777777" w:rsidR="006C21D9" w:rsidRPr="00690B38" w:rsidRDefault="006C21D9" w:rsidP="006C21D9">
            <w:pPr>
              <w:suppressAutoHyphens/>
              <w:spacing w:after="0" w:line="240" w:lineRule="auto"/>
              <w:ind w:right="0" w:firstLine="0"/>
              <w:jc w:val="both"/>
              <w:rPr>
                <w:rFonts w:eastAsia="Calibri" w:cs="Times New Roman"/>
                <w:b/>
                <w:kern w:val="0"/>
                <w:lang w:eastAsia="zh-CN"/>
                <w14:ligatures w14:val="none"/>
              </w:rPr>
            </w:pPr>
            <w:r w:rsidRPr="00690B38">
              <w:rPr>
                <w:rFonts w:eastAsia="Times New Roman" w:cs="Times New Roman"/>
                <w:kern w:val="0"/>
                <w:lang w:eastAsia="zh-CN"/>
                <w14:ligatures w14:val="none"/>
              </w:rPr>
              <w:t>Kritērija nosacījumu izpilde jānodrošina projekta īstenošanas laikā.</w:t>
            </w:r>
          </w:p>
        </w:tc>
        <w:tc>
          <w:tcPr>
            <w:tcW w:w="1363" w:type="dxa"/>
            <w:gridSpan w:val="2"/>
            <w:shd w:val="clear" w:color="auto" w:fill="F2F2F2" w:themeFill="background1" w:themeFillShade="F2"/>
          </w:tcPr>
          <w:p w14:paraId="15A1D731" w14:textId="77777777" w:rsidR="006C21D9" w:rsidRPr="00690B38" w:rsidRDefault="006C21D9" w:rsidP="006C21D9">
            <w:pPr>
              <w:suppressAutoHyphens/>
              <w:spacing w:after="0" w:line="240" w:lineRule="auto"/>
              <w:ind w:right="0" w:firstLine="0"/>
              <w:jc w:val="both"/>
              <w:rPr>
                <w:rFonts w:eastAsia="Calibri" w:cs="Times New Roman"/>
                <w:b/>
                <w:kern w:val="0"/>
                <w:lang w:eastAsia="zh-CN"/>
                <w14:ligatures w14:val="none"/>
              </w:rPr>
            </w:pPr>
          </w:p>
        </w:tc>
      </w:tr>
      <w:tr w:rsidR="006C21D9" w:rsidRPr="00690B38" w14:paraId="638F3005" w14:textId="77777777" w:rsidTr="00B84510">
        <w:trPr>
          <w:trHeight w:val="70"/>
        </w:trPr>
        <w:tc>
          <w:tcPr>
            <w:tcW w:w="1376" w:type="dxa"/>
            <w:vAlign w:val="center"/>
          </w:tcPr>
          <w:p w14:paraId="4ABA4FE1" w14:textId="77777777" w:rsidR="006C21D9" w:rsidRPr="00690B38" w:rsidRDefault="006C21D9" w:rsidP="006C21D9">
            <w:pPr>
              <w:suppressAutoHyphens/>
              <w:spacing w:before="40" w:after="0" w:line="240" w:lineRule="auto"/>
              <w:ind w:right="0" w:firstLine="0"/>
              <w:rPr>
                <w:rFonts w:eastAsia="Calibri" w:cs="Times New Roman"/>
                <w:kern w:val="0"/>
                <w:lang w:eastAsia="zh-CN"/>
                <w14:ligatures w14:val="none"/>
              </w:rPr>
            </w:pPr>
          </w:p>
        </w:tc>
        <w:tc>
          <w:tcPr>
            <w:tcW w:w="6759" w:type="dxa"/>
            <w:gridSpan w:val="2"/>
            <w:vAlign w:val="center"/>
          </w:tcPr>
          <w:p w14:paraId="68975044"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projekts tiešā veidā vērsts uz sociālās atstumtības riska grupu iesaisti</w:t>
            </w:r>
          </w:p>
        </w:tc>
        <w:tc>
          <w:tcPr>
            <w:tcW w:w="1363" w:type="dxa"/>
            <w:gridSpan w:val="2"/>
            <w:vAlign w:val="center"/>
          </w:tcPr>
          <w:p w14:paraId="0FEF1F44"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2</w:t>
            </w:r>
          </w:p>
        </w:tc>
      </w:tr>
      <w:tr w:rsidR="006C21D9" w:rsidRPr="00690B38" w14:paraId="5BDA12CB" w14:textId="77777777" w:rsidTr="00B84510">
        <w:trPr>
          <w:trHeight w:val="70"/>
        </w:trPr>
        <w:tc>
          <w:tcPr>
            <w:tcW w:w="1376" w:type="dxa"/>
            <w:vAlign w:val="center"/>
          </w:tcPr>
          <w:p w14:paraId="07321220" w14:textId="77777777" w:rsidR="006C21D9" w:rsidRPr="00690B38" w:rsidRDefault="006C21D9" w:rsidP="006C21D9">
            <w:pPr>
              <w:suppressAutoHyphens/>
              <w:spacing w:before="40" w:after="0" w:line="240" w:lineRule="auto"/>
              <w:ind w:right="0" w:firstLine="0"/>
              <w:rPr>
                <w:rFonts w:eastAsia="Calibri" w:cs="Times New Roman"/>
                <w:kern w:val="0"/>
                <w:lang w:eastAsia="zh-CN"/>
                <w14:ligatures w14:val="none"/>
              </w:rPr>
            </w:pPr>
          </w:p>
        </w:tc>
        <w:tc>
          <w:tcPr>
            <w:tcW w:w="6759" w:type="dxa"/>
            <w:gridSpan w:val="2"/>
            <w:vAlign w:val="center"/>
          </w:tcPr>
          <w:p w14:paraId="26EE1517"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projekta rezultātu būs iespējams izmantot sociālās atstumtības riska grupām</w:t>
            </w:r>
          </w:p>
        </w:tc>
        <w:tc>
          <w:tcPr>
            <w:tcW w:w="1363" w:type="dxa"/>
            <w:gridSpan w:val="2"/>
            <w:vAlign w:val="center"/>
          </w:tcPr>
          <w:p w14:paraId="16ABE76E"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1</w:t>
            </w:r>
          </w:p>
        </w:tc>
      </w:tr>
      <w:tr w:rsidR="006C21D9" w:rsidRPr="00690B38" w14:paraId="3FF124A6" w14:textId="77777777" w:rsidTr="00B84510">
        <w:trPr>
          <w:trHeight w:val="70"/>
        </w:trPr>
        <w:tc>
          <w:tcPr>
            <w:tcW w:w="1376" w:type="dxa"/>
            <w:vAlign w:val="center"/>
          </w:tcPr>
          <w:p w14:paraId="580FD98D" w14:textId="77777777" w:rsidR="006C21D9" w:rsidRPr="00690B38" w:rsidRDefault="006C21D9" w:rsidP="006C21D9">
            <w:pPr>
              <w:suppressAutoHyphens/>
              <w:spacing w:before="40" w:after="0" w:line="240" w:lineRule="auto"/>
              <w:ind w:right="0" w:firstLine="0"/>
              <w:rPr>
                <w:rFonts w:eastAsia="Calibri" w:cs="Times New Roman"/>
                <w:kern w:val="0"/>
                <w:lang w:eastAsia="zh-CN"/>
                <w14:ligatures w14:val="none"/>
              </w:rPr>
            </w:pPr>
          </w:p>
        </w:tc>
        <w:tc>
          <w:tcPr>
            <w:tcW w:w="6759" w:type="dxa"/>
            <w:gridSpan w:val="2"/>
            <w:vAlign w:val="center"/>
          </w:tcPr>
          <w:p w14:paraId="7319CDF6" w14:textId="77777777" w:rsidR="006C21D9" w:rsidRPr="00690B38" w:rsidRDefault="006C21D9" w:rsidP="00975213">
            <w:pPr>
              <w:numPr>
                <w:ilvl w:val="0"/>
                <w:numId w:val="3"/>
              </w:numPr>
              <w:suppressAutoHyphens/>
              <w:spacing w:after="0" w:line="240" w:lineRule="auto"/>
              <w:ind w:left="181" w:right="0" w:hanging="181"/>
              <w:contextualSpacing/>
              <w:jc w:val="both"/>
              <w:rPr>
                <w:rFonts w:eastAsia="Calibri" w:cs="Times New Roman"/>
                <w:kern w:val="0"/>
                <w:lang w:eastAsia="zh-CN"/>
                <w14:ligatures w14:val="none"/>
              </w:rPr>
            </w:pPr>
            <w:r w:rsidRPr="00690B38">
              <w:rPr>
                <w:rFonts w:eastAsia="Calibri" w:cs="Times New Roman"/>
                <w:kern w:val="0"/>
                <w:lang w:eastAsia="zh-CN"/>
                <w14:ligatures w14:val="none"/>
              </w:rPr>
              <w:t xml:space="preserve">projektā paredzētie pasākumi un rezultāts nav paredzēts iedzīvotājiem no sociālās atstumtības riska grupām </w:t>
            </w:r>
          </w:p>
        </w:tc>
        <w:tc>
          <w:tcPr>
            <w:tcW w:w="1363" w:type="dxa"/>
            <w:gridSpan w:val="2"/>
            <w:vAlign w:val="center"/>
          </w:tcPr>
          <w:p w14:paraId="3FFF4B1B" w14:textId="77777777" w:rsidR="006C21D9" w:rsidRPr="00690B38" w:rsidRDefault="006C21D9" w:rsidP="006C21D9">
            <w:pPr>
              <w:suppressAutoHyphens/>
              <w:spacing w:after="0" w:line="240" w:lineRule="auto"/>
              <w:ind w:right="0" w:firstLine="0"/>
              <w:jc w:val="center"/>
              <w:rPr>
                <w:rFonts w:eastAsia="Calibri" w:cs="Times New Roman"/>
                <w:kern w:val="0"/>
                <w:lang w:eastAsia="zh-CN"/>
                <w14:ligatures w14:val="none"/>
              </w:rPr>
            </w:pPr>
            <w:r w:rsidRPr="00690B38">
              <w:rPr>
                <w:rFonts w:eastAsia="Calibri" w:cs="Times New Roman"/>
                <w:kern w:val="0"/>
                <w:lang w:eastAsia="zh-CN"/>
                <w14:ligatures w14:val="none"/>
              </w:rPr>
              <w:t>0</w:t>
            </w:r>
          </w:p>
        </w:tc>
      </w:tr>
      <w:bookmarkEnd w:id="4"/>
      <w:tr w:rsidR="006C21D9" w:rsidRPr="00690B38" w14:paraId="51B20438" w14:textId="77777777" w:rsidTr="00B84510">
        <w:trPr>
          <w:trHeight w:val="70"/>
        </w:trPr>
        <w:tc>
          <w:tcPr>
            <w:tcW w:w="1376" w:type="dxa"/>
          </w:tcPr>
          <w:p w14:paraId="2117C5FB" w14:textId="77777777" w:rsidR="006C21D9" w:rsidRPr="00690B38" w:rsidRDefault="006C21D9" w:rsidP="006C21D9">
            <w:pPr>
              <w:suppressAutoHyphens/>
              <w:spacing w:before="60" w:after="60" w:line="240" w:lineRule="auto"/>
              <w:ind w:right="0" w:firstLine="0"/>
              <w:jc w:val="right"/>
              <w:rPr>
                <w:rFonts w:eastAsia="Calibri" w:cs="Times New Roman"/>
                <w:b/>
                <w:kern w:val="0"/>
                <w:lang w:eastAsia="zh-CN"/>
                <w14:ligatures w14:val="none"/>
              </w:rPr>
            </w:pPr>
          </w:p>
        </w:tc>
        <w:tc>
          <w:tcPr>
            <w:tcW w:w="6759" w:type="dxa"/>
            <w:gridSpan w:val="2"/>
          </w:tcPr>
          <w:p w14:paraId="2812E136" w14:textId="77777777" w:rsidR="006C21D9" w:rsidRPr="00690B38" w:rsidRDefault="006C21D9" w:rsidP="006C21D9">
            <w:pPr>
              <w:suppressAutoHyphens/>
              <w:spacing w:before="60" w:after="60" w:line="240" w:lineRule="auto"/>
              <w:ind w:right="0" w:firstLine="0"/>
              <w:jc w:val="right"/>
              <w:rPr>
                <w:rFonts w:eastAsia="Calibri" w:cs="Times New Roman"/>
                <w:b/>
                <w:kern w:val="0"/>
                <w:lang w:eastAsia="zh-CN"/>
                <w14:ligatures w14:val="none"/>
              </w:rPr>
            </w:pPr>
            <w:r w:rsidRPr="00690B38">
              <w:rPr>
                <w:rFonts w:eastAsia="Calibri" w:cs="Times New Roman"/>
                <w:b/>
                <w:kern w:val="0"/>
                <w:lang w:eastAsia="zh-CN"/>
                <w14:ligatures w14:val="none"/>
              </w:rPr>
              <w:t>Minimālais iegūstamo punktu skaits</w:t>
            </w:r>
          </w:p>
        </w:tc>
        <w:tc>
          <w:tcPr>
            <w:tcW w:w="1363" w:type="dxa"/>
            <w:gridSpan w:val="2"/>
          </w:tcPr>
          <w:p w14:paraId="7756A2D7" w14:textId="77777777" w:rsidR="006C21D9" w:rsidRPr="00690B38" w:rsidRDefault="006C21D9" w:rsidP="006C21D9">
            <w:pPr>
              <w:suppressAutoHyphens/>
              <w:spacing w:before="60" w:after="60" w:line="240" w:lineRule="auto"/>
              <w:ind w:right="0" w:firstLine="0"/>
              <w:jc w:val="center"/>
              <w:rPr>
                <w:rFonts w:eastAsia="Calibri" w:cs="Times New Roman"/>
                <w:b/>
                <w:kern w:val="0"/>
                <w:lang w:eastAsia="zh-CN"/>
                <w14:ligatures w14:val="none"/>
              </w:rPr>
            </w:pPr>
            <w:r w:rsidRPr="00690B38">
              <w:rPr>
                <w:rFonts w:eastAsia="Calibri" w:cs="Times New Roman"/>
                <w:b/>
                <w:kern w:val="0"/>
                <w:lang w:eastAsia="zh-CN"/>
                <w14:ligatures w14:val="none"/>
              </w:rPr>
              <w:t>8,5</w:t>
            </w:r>
          </w:p>
        </w:tc>
      </w:tr>
      <w:tr w:rsidR="00B84510" w:rsidRPr="00690B38" w14:paraId="263EC792" w14:textId="77777777" w:rsidTr="00B84510">
        <w:trPr>
          <w:trHeight w:val="70"/>
        </w:trPr>
        <w:tc>
          <w:tcPr>
            <w:tcW w:w="9498" w:type="dxa"/>
            <w:gridSpan w:val="5"/>
            <w:shd w:val="clear" w:color="auto" w:fill="D9D9D9" w:themeFill="background1" w:themeFillShade="D9"/>
          </w:tcPr>
          <w:p w14:paraId="634697EA" w14:textId="77777777" w:rsidR="00B84510" w:rsidRPr="00690B38" w:rsidRDefault="00B84510" w:rsidP="00B21DC5">
            <w:pPr>
              <w:suppressAutoHyphens/>
              <w:spacing w:before="60" w:after="60" w:line="240" w:lineRule="auto"/>
              <w:ind w:right="0" w:firstLine="0"/>
              <w:jc w:val="center"/>
              <w:rPr>
                <w:rFonts w:eastAsia="Calibri" w:cs="Times New Roman"/>
                <w:b/>
                <w:kern w:val="0"/>
                <w:lang w:eastAsia="zh-CN"/>
                <w14:ligatures w14:val="none"/>
              </w:rPr>
            </w:pPr>
            <w:r w:rsidRPr="00690B38">
              <w:rPr>
                <w:rFonts w:cs="Times New Roman"/>
                <w:b/>
                <w:color w:val="000000"/>
                <w:kern w:val="0"/>
                <w:lang w:eastAsia="zh-CN"/>
                <w14:ligatures w14:val="none"/>
              </w:rPr>
              <w:t>Vērtēšanas kritēriji vienādu punktu gadījumā</w:t>
            </w:r>
          </w:p>
        </w:tc>
      </w:tr>
      <w:tr w:rsidR="00B84510" w:rsidRPr="00690B38" w14:paraId="72755D9D" w14:textId="77777777" w:rsidTr="000A55B9">
        <w:trPr>
          <w:trHeight w:val="70"/>
        </w:trPr>
        <w:tc>
          <w:tcPr>
            <w:tcW w:w="1418" w:type="dxa"/>
            <w:gridSpan w:val="2"/>
          </w:tcPr>
          <w:p w14:paraId="517B0487" w14:textId="18423B9C" w:rsidR="00B84510" w:rsidRPr="000A55B9" w:rsidRDefault="000A55B9" w:rsidP="000A55B9">
            <w:pPr>
              <w:suppressAutoHyphens/>
              <w:spacing w:before="60" w:after="60" w:line="240" w:lineRule="auto"/>
              <w:ind w:right="0" w:firstLine="0"/>
              <w:rPr>
                <w:rFonts w:eastAsia="Calibri" w:cs="Times New Roman"/>
                <w:bCs/>
                <w:kern w:val="0"/>
                <w:lang w:eastAsia="zh-CN"/>
                <w14:ligatures w14:val="none"/>
              </w:rPr>
            </w:pPr>
            <w:r w:rsidRPr="000A55B9">
              <w:rPr>
                <w:rFonts w:eastAsia="Calibri" w:cs="Times New Roman"/>
                <w:bCs/>
                <w:kern w:val="0"/>
                <w:lang w:eastAsia="zh-CN"/>
                <w14:ligatures w14:val="none"/>
              </w:rPr>
              <w:t>1.</w:t>
            </w:r>
          </w:p>
        </w:tc>
        <w:tc>
          <w:tcPr>
            <w:tcW w:w="6804" w:type="dxa"/>
            <w:gridSpan w:val="2"/>
          </w:tcPr>
          <w:p w14:paraId="77699CBC" w14:textId="77777777" w:rsidR="00B84510" w:rsidRPr="00690B38" w:rsidRDefault="00B84510" w:rsidP="00B21DC5">
            <w:pPr>
              <w:suppressAutoHyphens/>
              <w:spacing w:before="60" w:after="60" w:line="240" w:lineRule="auto"/>
              <w:ind w:right="0" w:firstLine="0"/>
              <w:jc w:val="both"/>
              <w:rPr>
                <w:rFonts w:eastAsia="Calibri" w:cs="Times New Roman"/>
                <w:b/>
                <w:kern w:val="0"/>
                <w:lang w:eastAsia="zh-CN"/>
                <w14:ligatures w14:val="none"/>
              </w:rPr>
            </w:pPr>
            <w:r w:rsidRPr="00690B38">
              <w:rPr>
                <w:rFonts w:cs="Times New Roman"/>
                <w:kern w:val="0"/>
                <w14:ligatures w14:val="none"/>
              </w:rPr>
              <w:t>Papildus 0,01 punktus saņem projekts, kura īstenošanas teritorija (pagasts vai pilsētas) ir ar mazāko iedzīvotāju blīvumu, kas rēķināts uz konkursa izsludināšanas gada sākumu pēc PMLP datiem.</w:t>
            </w:r>
          </w:p>
        </w:tc>
        <w:tc>
          <w:tcPr>
            <w:tcW w:w="1276" w:type="dxa"/>
          </w:tcPr>
          <w:p w14:paraId="29AED581" w14:textId="77777777" w:rsidR="00B84510" w:rsidRPr="00690B38" w:rsidRDefault="00B84510" w:rsidP="00B21DC5">
            <w:pPr>
              <w:suppressAutoHyphens/>
              <w:spacing w:before="60" w:after="60" w:line="240" w:lineRule="auto"/>
              <w:ind w:right="0" w:firstLine="0"/>
              <w:jc w:val="center"/>
              <w:rPr>
                <w:rFonts w:eastAsia="Calibri" w:cs="Times New Roman"/>
                <w:b/>
                <w:kern w:val="0"/>
                <w:lang w:eastAsia="zh-CN"/>
                <w14:ligatures w14:val="none"/>
              </w:rPr>
            </w:pPr>
          </w:p>
          <w:p w14:paraId="33417D6C" w14:textId="77777777" w:rsidR="00B84510" w:rsidRPr="00690B38" w:rsidRDefault="00B84510" w:rsidP="00B21DC5">
            <w:pPr>
              <w:suppressAutoHyphens/>
              <w:spacing w:before="60" w:after="60" w:line="240" w:lineRule="auto"/>
              <w:ind w:right="0" w:firstLine="0"/>
              <w:jc w:val="center"/>
              <w:rPr>
                <w:rFonts w:eastAsia="Calibri" w:cs="Times New Roman"/>
                <w:b/>
                <w:kern w:val="0"/>
                <w:lang w:eastAsia="zh-CN"/>
                <w14:ligatures w14:val="none"/>
              </w:rPr>
            </w:pPr>
            <w:r w:rsidRPr="00690B38">
              <w:rPr>
                <w:rFonts w:eastAsia="Calibri" w:cs="Times New Roman"/>
                <w:b/>
                <w:kern w:val="0"/>
                <w:lang w:eastAsia="zh-CN"/>
                <w14:ligatures w14:val="none"/>
              </w:rPr>
              <w:t>0,01</w:t>
            </w:r>
          </w:p>
        </w:tc>
      </w:tr>
      <w:tr w:rsidR="00B84510" w:rsidRPr="00690B38" w14:paraId="43BCD35D" w14:textId="77777777" w:rsidTr="000A55B9">
        <w:trPr>
          <w:trHeight w:val="70"/>
        </w:trPr>
        <w:tc>
          <w:tcPr>
            <w:tcW w:w="1418" w:type="dxa"/>
            <w:gridSpan w:val="2"/>
          </w:tcPr>
          <w:p w14:paraId="1B9557E2" w14:textId="48EE97E4" w:rsidR="00B84510" w:rsidRPr="000A55B9" w:rsidRDefault="000A55B9" w:rsidP="000A55B9">
            <w:pPr>
              <w:suppressAutoHyphens/>
              <w:spacing w:before="60" w:after="60" w:line="240" w:lineRule="auto"/>
              <w:ind w:right="0" w:firstLine="0"/>
              <w:rPr>
                <w:rFonts w:eastAsia="Calibri" w:cs="Times New Roman"/>
                <w:bCs/>
                <w:kern w:val="0"/>
                <w:lang w:eastAsia="zh-CN"/>
                <w14:ligatures w14:val="none"/>
              </w:rPr>
            </w:pPr>
            <w:r w:rsidRPr="000A55B9">
              <w:rPr>
                <w:rFonts w:eastAsia="Calibri" w:cs="Times New Roman"/>
                <w:bCs/>
                <w:kern w:val="0"/>
                <w:lang w:eastAsia="zh-CN"/>
                <w14:ligatures w14:val="none"/>
              </w:rPr>
              <w:t>2.</w:t>
            </w:r>
          </w:p>
        </w:tc>
        <w:tc>
          <w:tcPr>
            <w:tcW w:w="6804" w:type="dxa"/>
            <w:gridSpan w:val="2"/>
          </w:tcPr>
          <w:p w14:paraId="4B5938B7" w14:textId="77777777" w:rsidR="00B84510" w:rsidRPr="00690B38" w:rsidRDefault="00B84510" w:rsidP="00B21DC5">
            <w:pPr>
              <w:suppressAutoHyphens/>
              <w:spacing w:before="60" w:after="60" w:line="240" w:lineRule="auto"/>
              <w:ind w:right="0" w:firstLine="0"/>
              <w:jc w:val="both"/>
              <w:rPr>
                <w:rFonts w:eastAsia="Calibri" w:cs="Times New Roman"/>
                <w:b/>
                <w:kern w:val="0"/>
                <w:lang w:eastAsia="zh-CN"/>
                <w14:ligatures w14:val="none"/>
              </w:rPr>
            </w:pPr>
            <w:r w:rsidRPr="00690B38">
              <w:rPr>
                <w:rFonts w:eastAsia="Calibri" w:cs="Times New Roman"/>
                <w:kern w:val="0"/>
                <w:lang w:eastAsia="zh-CN"/>
                <w14:ligatures w14:val="none"/>
              </w:rPr>
              <w:t>Projekts</w:t>
            </w:r>
            <w:r>
              <w:rPr>
                <w:rFonts w:eastAsia="Calibri" w:cs="Times New Roman"/>
                <w:kern w:val="0"/>
                <w:lang w:eastAsia="zh-CN"/>
                <w14:ligatures w14:val="none"/>
              </w:rPr>
              <w:t>,</w:t>
            </w:r>
            <w:r w:rsidRPr="00690B38">
              <w:rPr>
                <w:rFonts w:eastAsia="Calibri" w:cs="Times New Roman"/>
                <w:kern w:val="0"/>
                <w:lang w:eastAsia="zh-CN"/>
                <w14:ligatures w14:val="none"/>
              </w:rPr>
              <w:t xml:space="preserve"> kuram ir pieprasīta  mazāka publisko finansējuma summa</w:t>
            </w:r>
          </w:p>
        </w:tc>
        <w:tc>
          <w:tcPr>
            <w:tcW w:w="1276" w:type="dxa"/>
          </w:tcPr>
          <w:p w14:paraId="38E1A67D" w14:textId="77777777" w:rsidR="00B84510" w:rsidRPr="00690B38" w:rsidRDefault="00B84510" w:rsidP="00B21DC5">
            <w:pPr>
              <w:suppressAutoHyphens/>
              <w:spacing w:before="60" w:after="60" w:line="240" w:lineRule="auto"/>
              <w:ind w:right="0" w:firstLine="0"/>
              <w:jc w:val="center"/>
              <w:rPr>
                <w:rFonts w:eastAsia="Calibri" w:cs="Times New Roman"/>
                <w:b/>
                <w:kern w:val="0"/>
                <w:lang w:eastAsia="zh-CN"/>
                <w14:ligatures w14:val="none"/>
              </w:rPr>
            </w:pPr>
            <w:r w:rsidRPr="00690B38">
              <w:rPr>
                <w:rFonts w:eastAsia="Calibri" w:cs="Times New Roman"/>
                <w:b/>
                <w:kern w:val="0"/>
                <w:lang w:eastAsia="zh-CN"/>
                <w14:ligatures w14:val="none"/>
              </w:rPr>
              <w:t>0,01</w:t>
            </w:r>
          </w:p>
        </w:tc>
      </w:tr>
      <w:tr w:rsidR="00B84510" w:rsidRPr="00690B38" w14:paraId="77C63BB8" w14:textId="77777777" w:rsidTr="000A55B9">
        <w:trPr>
          <w:trHeight w:val="70"/>
        </w:trPr>
        <w:tc>
          <w:tcPr>
            <w:tcW w:w="1418" w:type="dxa"/>
            <w:gridSpan w:val="2"/>
          </w:tcPr>
          <w:p w14:paraId="3E057B57" w14:textId="06B6BF67" w:rsidR="00B84510" w:rsidRPr="000A55B9" w:rsidRDefault="000A55B9" w:rsidP="000A55B9">
            <w:pPr>
              <w:suppressAutoHyphens/>
              <w:spacing w:before="60" w:after="60" w:line="240" w:lineRule="auto"/>
              <w:ind w:right="0" w:firstLine="0"/>
              <w:rPr>
                <w:rFonts w:eastAsia="Calibri" w:cs="Times New Roman"/>
                <w:bCs/>
                <w:kern w:val="0"/>
                <w:lang w:eastAsia="zh-CN"/>
                <w14:ligatures w14:val="none"/>
              </w:rPr>
            </w:pPr>
            <w:r w:rsidRPr="000A55B9">
              <w:rPr>
                <w:rFonts w:eastAsia="Calibri" w:cs="Times New Roman"/>
                <w:bCs/>
                <w:kern w:val="0"/>
                <w:lang w:eastAsia="zh-CN"/>
                <w14:ligatures w14:val="none"/>
              </w:rPr>
              <w:t>3.</w:t>
            </w:r>
          </w:p>
        </w:tc>
        <w:tc>
          <w:tcPr>
            <w:tcW w:w="6804" w:type="dxa"/>
            <w:gridSpan w:val="2"/>
          </w:tcPr>
          <w:p w14:paraId="7359894D" w14:textId="77777777" w:rsidR="00B84510" w:rsidRPr="00690B38" w:rsidRDefault="00B84510" w:rsidP="00B21DC5">
            <w:pPr>
              <w:suppressAutoHyphens/>
              <w:spacing w:before="60" w:after="60" w:line="240" w:lineRule="auto"/>
              <w:ind w:right="0" w:firstLine="0"/>
              <w:jc w:val="both"/>
              <w:rPr>
                <w:rFonts w:eastAsia="Calibri" w:cs="Times New Roman"/>
                <w:b/>
                <w:kern w:val="0"/>
                <w:lang w:eastAsia="zh-CN"/>
                <w14:ligatures w14:val="none"/>
              </w:rPr>
            </w:pPr>
            <w:r>
              <w:t>Gadījumos, kad pēc divu pirmo papildus kritēriju piemērošanas vēl saglabājas identisks vērtējums, papildus 0,01 punktu piešķir projektam, kurš LAD Elektroniskajā pieteikšanās sistēmā (EPS) ir iesniegts agrāk</w:t>
            </w:r>
          </w:p>
        </w:tc>
        <w:tc>
          <w:tcPr>
            <w:tcW w:w="1276" w:type="dxa"/>
          </w:tcPr>
          <w:p w14:paraId="4CF540DD" w14:textId="77777777" w:rsidR="00B84510" w:rsidRPr="00690B38" w:rsidRDefault="00B84510" w:rsidP="00B21DC5">
            <w:pPr>
              <w:suppressAutoHyphens/>
              <w:spacing w:before="60" w:after="60" w:line="240" w:lineRule="auto"/>
              <w:ind w:right="0" w:firstLine="0"/>
              <w:jc w:val="center"/>
              <w:rPr>
                <w:rFonts w:eastAsia="Calibri" w:cs="Times New Roman"/>
                <w:b/>
                <w:kern w:val="0"/>
                <w:lang w:eastAsia="zh-CN"/>
                <w14:ligatures w14:val="none"/>
              </w:rPr>
            </w:pPr>
            <w:r w:rsidRPr="00690B38">
              <w:rPr>
                <w:rFonts w:eastAsia="Calibri" w:cs="Times New Roman"/>
                <w:b/>
                <w:kern w:val="0"/>
                <w:lang w:eastAsia="zh-CN"/>
                <w14:ligatures w14:val="none"/>
              </w:rPr>
              <w:t>0,01</w:t>
            </w:r>
          </w:p>
        </w:tc>
      </w:tr>
    </w:tbl>
    <w:p w14:paraId="1CE4E271" w14:textId="7CDBC8F8" w:rsidR="00092505" w:rsidRDefault="00092505" w:rsidP="00092505">
      <w:pPr>
        <w:spacing w:before="120" w:after="0" w:line="240" w:lineRule="auto"/>
        <w:ind w:right="0"/>
        <w:jc w:val="both"/>
        <w:rPr>
          <w:rFonts w:eastAsia="Times New Roman" w:cs="Times New Roman"/>
          <w:kern w:val="0"/>
          <w14:ligatures w14:val="none"/>
        </w:rPr>
      </w:pPr>
      <w:r w:rsidRPr="00690B38">
        <w:rPr>
          <w:rFonts w:eastAsia="Times New Roman" w:cs="Times New Roman"/>
          <w:kern w:val="0"/>
          <w14:ligatures w14:val="none"/>
        </w:rPr>
        <w:lastRenderedPageBreak/>
        <w:t>Gadījumā, ja atbalsta pretendenta pašnovērtējums par projekta atbilstību vietējās attīstības stratēģijā attiecīgajai rīcībai noteiktajiem projektiem  vērtēšanas kritērijiem ir augstāks nekā vietējās rīcības grupas "Jūrkante" (turpmāk-VRG) vērtējums, VRG ir tiesības aicināt atbalsta pretendentu sniegt papildu informāciju klātienē. VRG sazinās ar atbalsta pretendentu (projekta pieteikumā norādītā kontaktinformācijā,  e-pasts, telefons) piecas darba dienas iepriekš, aicinot uz klātienes tikšanos. Ja atbalsta pretendents neierodas uz klātienes tikšanos, VRG projekta iesniegumu vērtē pamatojoties uz projekta iesniegumā norādīto informāciju, un piešķir zemāko vērtējumu atbilstoši attiecīgajam vērtēšanas kritērijam.</w:t>
      </w:r>
    </w:p>
    <w:p w14:paraId="41A57642" w14:textId="77777777" w:rsidR="00721C64" w:rsidRPr="00690B38" w:rsidRDefault="00721C64" w:rsidP="00092505">
      <w:pPr>
        <w:spacing w:before="120" w:after="0" w:line="240" w:lineRule="auto"/>
        <w:ind w:right="0"/>
        <w:jc w:val="both"/>
        <w:rPr>
          <w:rFonts w:eastAsia="Times New Roman" w:cs="Times New Roman"/>
          <w:kern w:val="0"/>
          <w14:ligatures w14:val="none"/>
        </w:rPr>
      </w:pPr>
    </w:p>
    <w:p w14:paraId="13CFC8F8" w14:textId="74DF915C" w:rsidR="00092505" w:rsidRPr="00690B38" w:rsidRDefault="00092505" w:rsidP="00721C64">
      <w:pPr>
        <w:spacing w:after="0" w:line="276" w:lineRule="auto"/>
        <w:ind w:right="0" w:firstLine="0"/>
        <w:contextualSpacing/>
        <w:jc w:val="both"/>
        <w:rPr>
          <w:rFonts w:eastAsia="Calibri" w:cs="Times New Roman"/>
          <w:b/>
          <w:kern w:val="0"/>
          <w14:ligatures w14:val="none"/>
        </w:rPr>
      </w:pPr>
      <w:r w:rsidRPr="00690B38">
        <w:rPr>
          <w:rFonts w:eastAsia="Calibri" w:cs="Times New Roman"/>
          <w:b/>
          <w:kern w:val="0"/>
          <w14:ligatures w14:val="none"/>
        </w:rPr>
        <w:t>Projekta iesniegumus jāiesniedz elektroniski LAD Elektroniskajā pieteikšanās sistēmā (EPS) līdz 202</w:t>
      </w:r>
      <w:r w:rsidR="00EC7D4D">
        <w:rPr>
          <w:rFonts w:eastAsia="Calibri" w:cs="Times New Roman"/>
          <w:b/>
          <w:kern w:val="0"/>
          <w14:ligatures w14:val="none"/>
        </w:rPr>
        <w:t>6</w:t>
      </w:r>
      <w:r w:rsidRPr="00690B38">
        <w:rPr>
          <w:rFonts w:eastAsia="Calibri" w:cs="Times New Roman"/>
          <w:b/>
          <w:kern w:val="0"/>
          <w14:ligatures w14:val="none"/>
        </w:rPr>
        <w:t>.gada 2</w:t>
      </w:r>
      <w:r w:rsidR="00495766">
        <w:rPr>
          <w:rFonts w:eastAsia="Calibri" w:cs="Times New Roman"/>
          <w:b/>
          <w:kern w:val="0"/>
          <w14:ligatures w14:val="none"/>
        </w:rPr>
        <w:t>2.maijam</w:t>
      </w:r>
      <w:r w:rsidRPr="00690B38">
        <w:rPr>
          <w:rFonts w:eastAsia="Calibri" w:cs="Times New Roman"/>
          <w:b/>
          <w:kern w:val="0"/>
          <w14:ligatures w14:val="none"/>
        </w:rPr>
        <w:t xml:space="preserve"> pusnaktij (plkst. 23:59:59). </w:t>
      </w:r>
    </w:p>
    <w:p w14:paraId="255D8340" w14:textId="03B68BB6" w:rsidR="00092505" w:rsidRPr="00690B38" w:rsidRDefault="00092505" w:rsidP="00092505">
      <w:pPr>
        <w:spacing w:before="100" w:beforeAutospacing="1" w:after="100" w:afterAutospacing="1" w:line="240" w:lineRule="auto"/>
        <w:ind w:right="0"/>
        <w:jc w:val="both"/>
        <w:rPr>
          <w:rFonts w:eastAsia="Times New Roman" w:cs="Times New Roman"/>
          <w:kern w:val="0"/>
          <w:lang w:eastAsia="lv-LV"/>
          <w14:ligatures w14:val="none"/>
        </w:rPr>
      </w:pPr>
      <w:r w:rsidRPr="00690B38">
        <w:rPr>
          <w:rFonts w:eastAsia="Times New Roman" w:cs="Times New Roman"/>
          <w:kern w:val="0"/>
          <w:lang w:eastAsia="lv-LV"/>
          <w14:ligatures w14:val="none"/>
        </w:rPr>
        <w:t>Projektu iesniegumi elektroniskā dokumenta veidā vai papīra formātā netiks pieņemti un reģistrēti.</w:t>
      </w:r>
    </w:p>
    <w:p w14:paraId="57B41D60" w14:textId="3B996165" w:rsidR="00E76ADE" w:rsidRPr="00FA5C54" w:rsidRDefault="00092505" w:rsidP="00FA5C54">
      <w:pPr>
        <w:spacing w:before="100" w:beforeAutospacing="1" w:after="100" w:afterAutospacing="1" w:line="240" w:lineRule="auto"/>
        <w:ind w:right="0"/>
        <w:jc w:val="both"/>
        <w:rPr>
          <w:rFonts w:eastAsia="Times New Roman" w:cs="Times New Roman"/>
          <w:i/>
          <w:kern w:val="0"/>
          <w:u w:val="single"/>
          <w:lang w:eastAsia="lv-LV"/>
          <w14:ligatures w14:val="none"/>
        </w:rPr>
      </w:pPr>
      <w:r w:rsidRPr="00690B38">
        <w:rPr>
          <w:rFonts w:eastAsia="Times New Roman" w:cs="Times New Roman"/>
          <w:i/>
          <w:kern w:val="0"/>
          <w:lang w:eastAsia="lv-LV"/>
          <w14:ligatures w14:val="none"/>
        </w:rPr>
        <w:t xml:space="preserve">Informācija kā kļūt par Lauku atbalsta dienesta klientu un EPS lietotāju:  </w:t>
      </w:r>
      <w:hyperlink r:id="rId17" w:history="1">
        <w:r w:rsidRPr="00690B38">
          <w:rPr>
            <w:rFonts w:eastAsia="Times New Roman" w:cs="Times New Roman"/>
            <w:i/>
            <w:color w:val="0563C1" w:themeColor="hyperlink"/>
            <w:kern w:val="0"/>
            <w:u w:val="single"/>
            <w:lang w:eastAsia="lv-LV"/>
            <w14:ligatures w14:val="none"/>
          </w:rPr>
          <w:t>https://www.lad.gov.lv/lv/klientiem</w:t>
        </w:r>
      </w:hyperlink>
    </w:p>
    <w:sectPr w:rsidR="00E76ADE" w:rsidRPr="00FA5C54" w:rsidSect="00397D8D">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D8E5" w14:textId="77777777" w:rsidR="00F861DD" w:rsidRDefault="00F861DD" w:rsidP="00E76ADE">
      <w:pPr>
        <w:spacing w:after="0" w:line="240" w:lineRule="auto"/>
      </w:pPr>
      <w:r>
        <w:separator/>
      </w:r>
    </w:p>
  </w:endnote>
  <w:endnote w:type="continuationSeparator" w:id="0">
    <w:p w14:paraId="5B24EFC5" w14:textId="77777777" w:rsidR="00F861DD" w:rsidRDefault="00F861DD" w:rsidP="00E7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UAlbertina">
    <w:altName w:val="Times New Roman"/>
    <w:charset w:val="00"/>
    <w:family w:val="swiss"/>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40AD" w14:textId="77777777" w:rsidR="00F861DD" w:rsidRDefault="00F861DD" w:rsidP="00E76ADE">
      <w:pPr>
        <w:spacing w:after="0" w:line="240" w:lineRule="auto"/>
      </w:pPr>
      <w:r>
        <w:separator/>
      </w:r>
    </w:p>
  </w:footnote>
  <w:footnote w:type="continuationSeparator" w:id="0">
    <w:p w14:paraId="42647548" w14:textId="77777777" w:rsidR="00F861DD" w:rsidRDefault="00F861DD" w:rsidP="00E76ADE">
      <w:pPr>
        <w:spacing w:after="0" w:line="240" w:lineRule="auto"/>
      </w:pPr>
      <w:r>
        <w:continuationSeparator/>
      </w:r>
    </w:p>
  </w:footnote>
  <w:footnote w:id="1">
    <w:p w14:paraId="36F3FC6B" w14:textId="7428246C" w:rsidR="00B319E9" w:rsidRPr="00FA5C54" w:rsidRDefault="00B319E9">
      <w:pPr>
        <w:pStyle w:val="FootnoteText"/>
        <w:rPr>
          <w:rFonts w:ascii="Times New Roman" w:hAnsi="Times New Roman" w:cs="Times New Roman"/>
          <w:sz w:val="16"/>
          <w:szCs w:val="16"/>
        </w:rPr>
      </w:pPr>
      <w:r>
        <w:rPr>
          <w:rStyle w:val="FootnoteReference"/>
        </w:rPr>
        <w:footnoteRef/>
      </w:r>
      <w:r>
        <w:t xml:space="preserve"> </w:t>
      </w:r>
      <w:r w:rsidRPr="00FA5C54">
        <w:rPr>
          <w:rFonts w:ascii="Times New Roman" w:eastAsia="Times New Roman" w:hAnsi="Times New Roman" w:cs="Times New Roman"/>
          <w:sz w:val="16"/>
          <w:szCs w:val="16"/>
        </w:rPr>
        <w:t>Eiropas Jūrlietu, zvejniecības un akvakultūras fonds</w:t>
      </w:r>
    </w:p>
  </w:footnote>
  <w:footnote w:id="2">
    <w:p w14:paraId="52B201CA" w14:textId="77777777" w:rsidR="0030318D" w:rsidRPr="006234D9" w:rsidRDefault="0030318D" w:rsidP="0030318D">
      <w:pPr>
        <w:pStyle w:val="FootnoteText"/>
        <w:rPr>
          <w:rFonts w:ascii="Times New Roman" w:hAnsi="Times New Roman" w:cs="Times New Roman"/>
          <w:kern w:val="2"/>
          <w:sz w:val="18"/>
          <w:szCs w:val="18"/>
          <w14:ligatures w14:val="standardContextual"/>
        </w:rPr>
      </w:pPr>
      <w:r w:rsidRPr="00FA5C54">
        <w:rPr>
          <w:rStyle w:val="FootnoteReference"/>
          <w:rFonts w:ascii="Times New Roman" w:hAnsi="Times New Roman" w:cs="Times New Roman"/>
          <w:sz w:val="16"/>
          <w:szCs w:val="16"/>
        </w:rPr>
        <w:footnoteRef/>
      </w:r>
      <w:r w:rsidRPr="00FA5C54">
        <w:rPr>
          <w:rFonts w:ascii="Times New Roman" w:hAnsi="Times New Roman" w:cs="Times New Roman"/>
          <w:sz w:val="16"/>
          <w:szCs w:val="16"/>
        </w:rPr>
        <w:t xml:space="preserve"> LAD- Lauku atbalsta dienests</w:t>
      </w:r>
    </w:p>
  </w:footnote>
  <w:footnote w:id="3">
    <w:p w14:paraId="038A954E" w14:textId="03C1CECD" w:rsidR="004B7263" w:rsidRPr="00990BCA" w:rsidRDefault="004B7263" w:rsidP="00990BCA">
      <w:pPr>
        <w:shd w:val="clear" w:color="auto" w:fill="FFFFFF"/>
        <w:ind w:firstLine="0"/>
        <w:rPr>
          <w:rFonts w:eastAsia="Times New Roman" w:cs="Times New Roman"/>
          <w:color w:val="414142"/>
          <w:kern w:val="0"/>
          <w:sz w:val="16"/>
          <w:szCs w:val="16"/>
          <w:lang w:eastAsia="lv-LV"/>
          <w14:ligatures w14:val="none"/>
        </w:rPr>
      </w:pPr>
      <w:r w:rsidRPr="00990BCA">
        <w:rPr>
          <w:rStyle w:val="FootnoteReference"/>
          <w:rFonts w:cs="Times New Roman"/>
          <w:sz w:val="16"/>
          <w:szCs w:val="16"/>
        </w:rPr>
        <w:footnoteRef/>
      </w:r>
      <w:r w:rsidRPr="00990BCA">
        <w:rPr>
          <w:rFonts w:cs="Times New Roman"/>
          <w:sz w:val="16"/>
          <w:szCs w:val="16"/>
        </w:rPr>
        <w:t xml:space="preserve"> </w:t>
      </w:r>
      <w:r w:rsidRPr="00990BCA">
        <w:rPr>
          <w:rFonts w:eastAsia="Times New Roman" w:cs="Times New Roman"/>
          <w:b/>
          <w:bCs/>
          <w:color w:val="414142"/>
          <w:kern w:val="0"/>
          <w:sz w:val="16"/>
          <w:szCs w:val="16"/>
          <w:lang w:eastAsia="lv-LV"/>
          <w14:ligatures w14:val="none"/>
        </w:rPr>
        <w:t>Ministru kabineta noteikumi Nr. 579</w:t>
      </w:r>
      <w:r w:rsidRPr="00990BCA">
        <w:rPr>
          <w:rFonts w:eastAsia="Times New Roman" w:cs="Times New Roman"/>
          <w:color w:val="414142"/>
          <w:kern w:val="0"/>
          <w:sz w:val="16"/>
          <w:szCs w:val="16"/>
          <w:lang w:eastAsia="lv-LV"/>
          <w14:ligatures w14:val="none"/>
        </w:rPr>
        <w:t xml:space="preserve"> Rīgā 2023. gada 10. oktobrī (prot. Nr. 50 41. §) </w:t>
      </w:r>
      <w:r w:rsidRPr="00990BCA">
        <w:rPr>
          <w:rFonts w:eastAsia="Times New Roman" w:cs="Times New Roman"/>
          <w:b/>
          <w:bCs/>
          <w:color w:val="414142"/>
          <w:kern w:val="0"/>
          <w:sz w:val="16"/>
          <w:szCs w:val="16"/>
          <w:lang w:eastAsia="lv-LV"/>
          <w14:ligatures w14:val="none"/>
        </w:rPr>
        <w:t>Valsts un Eiropas Savienības atbalsta piešķiršanas kārtība Eiropas Jūrlietu, zvejniecības un akvakultūras fonda pasākumam "Sabiedrības virzītas vietējās attīstības stratēģiju īstenošana"</w:t>
      </w:r>
    </w:p>
  </w:footnote>
  <w:footnote w:id="4">
    <w:p w14:paraId="4B055EE7" w14:textId="77777777" w:rsidR="00546664" w:rsidRPr="00BB2ECE" w:rsidRDefault="00546664" w:rsidP="00546664">
      <w:pPr>
        <w:pStyle w:val="Default"/>
        <w:rPr>
          <w:rFonts w:ascii="Times New Roman" w:hAnsi="Times New Roman" w:cs="Times New Roman"/>
          <w:sz w:val="18"/>
          <w:szCs w:val="18"/>
          <w:lang w:eastAsia="lv-LV"/>
        </w:rPr>
      </w:pPr>
      <w:r w:rsidRPr="00DB2985">
        <w:rPr>
          <w:rStyle w:val="FootnoteReference"/>
          <w:sz w:val="18"/>
          <w:szCs w:val="18"/>
        </w:rPr>
        <w:footnoteRef/>
      </w:r>
      <w:r w:rsidRPr="00DB2985">
        <w:rPr>
          <w:sz w:val="18"/>
          <w:szCs w:val="18"/>
        </w:rPr>
        <w:t xml:space="preserve">  </w:t>
      </w:r>
      <w:r w:rsidRPr="00DB2985">
        <w:rPr>
          <w:rFonts w:ascii="EUAlbertina" w:eastAsia="Times New Roman" w:hAnsi="EUAlbertina" w:cs="EUAlbertina"/>
          <w:sz w:val="18"/>
          <w:szCs w:val="18"/>
          <w:lang w:eastAsia="lv-LV"/>
        </w:rPr>
        <w:t>“</w:t>
      </w:r>
      <w:r w:rsidRPr="00DB2985">
        <w:rPr>
          <w:rFonts w:ascii="Times New Roman" w:eastAsia="Times New Roman" w:hAnsi="Times New Roman" w:cs="Times New Roman"/>
          <w:sz w:val="18"/>
          <w:szCs w:val="18"/>
          <w:lang w:eastAsia="lv-LV"/>
        </w:rPr>
        <w:t>Mazapjoma piekrastes zveja”</w:t>
      </w:r>
      <w:r w:rsidRPr="005F6AD6">
        <w:rPr>
          <w:rFonts w:ascii="Times New Roman" w:eastAsia="Times New Roman" w:hAnsi="Times New Roman" w:cs="Times New Roman"/>
          <w:sz w:val="19"/>
          <w:szCs w:val="19"/>
          <w:lang w:eastAsia="lv-LV"/>
        </w:rPr>
        <w:t xml:space="preserve"> </w:t>
      </w:r>
      <w:r w:rsidRPr="00DB2985">
        <w:rPr>
          <w:rFonts w:ascii="Times New Roman" w:eastAsia="Times New Roman" w:hAnsi="Times New Roman" w:cs="Times New Roman"/>
          <w:sz w:val="18"/>
          <w:szCs w:val="18"/>
          <w:lang w:eastAsia="lv-LV"/>
        </w:rPr>
        <w:t xml:space="preserve">- </w:t>
      </w:r>
      <w:r w:rsidRPr="00DB2985">
        <w:rPr>
          <w:rFonts w:ascii="Times New Roman" w:hAnsi="Times New Roman" w:cs="Times New Roman"/>
          <w:sz w:val="18"/>
          <w:szCs w:val="18"/>
          <w:lang w:eastAsia="lv-LV"/>
        </w:rPr>
        <w:t>zvejai jūrā un zvejai iekšējos ūdeņos paredzēti zvejas kuģi, kuru lielākais garums ir mazāks par 12 metriem un kuri neizmanto velkamus zvejas rīkus, kas definēti Padomes Regulas (EK) Nr. 1967/2006 2. panta 1. punktā; vai  zvejnieki, kuri zvejo no krasta.</w:t>
      </w:r>
    </w:p>
  </w:footnote>
  <w:footnote w:id="5">
    <w:p w14:paraId="2205AF0A" w14:textId="77777777" w:rsidR="009A3BCC" w:rsidRPr="002F10DB" w:rsidRDefault="009A3BCC" w:rsidP="009A3BCC">
      <w:pPr>
        <w:pStyle w:val="FootnoteText"/>
        <w:jc w:val="both"/>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SVVA stratēģija- Sabiedrības virzīta vietējās attīstības stratēģija</w:t>
      </w:r>
    </w:p>
  </w:footnote>
  <w:footnote w:id="6">
    <w:p w14:paraId="4F18C4D6" w14:textId="77777777" w:rsidR="009A3BCC" w:rsidRPr="00F004D3" w:rsidRDefault="009A3BCC" w:rsidP="009A3BCC">
      <w:pPr>
        <w:pStyle w:val="FootnoteText"/>
        <w:rPr>
          <w:rFonts w:ascii="Times New Roman" w:hAnsi="Times New Roman" w:cs="Times New Roman"/>
          <w:sz w:val="16"/>
          <w:szCs w:val="16"/>
        </w:rPr>
      </w:pPr>
      <w:r w:rsidRPr="00F004D3">
        <w:rPr>
          <w:rStyle w:val="FootnoteReference"/>
          <w:rFonts w:ascii="Times New Roman" w:hAnsi="Times New Roman" w:cs="Times New Roman"/>
          <w:sz w:val="16"/>
          <w:szCs w:val="16"/>
        </w:rPr>
        <w:footnoteRef/>
      </w:r>
      <w:r w:rsidRPr="00F004D3">
        <w:rPr>
          <w:rFonts w:ascii="Times New Roman" w:hAnsi="Times New Roman" w:cs="Times New Roman"/>
          <w:sz w:val="16"/>
          <w:szCs w:val="16"/>
        </w:rPr>
        <w:t xml:space="preserve"> </w:t>
      </w:r>
      <w:r w:rsidRPr="00F004D3">
        <w:rPr>
          <w:rFonts w:ascii="Times New Roman" w:hAnsi="Times New Roman" w:cs="Times New Roman"/>
          <w:color w:val="414142"/>
          <w:sz w:val="16"/>
          <w:szCs w:val="16"/>
          <w:shd w:val="clear" w:color="auto" w:fill="FFFFFF"/>
        </w:rPr>
        <w:t>Noteikumi par sociālās atstumtības riskam pakļauto iedzīvotāju grupām un sociālā uzņēmuma statusa piešķiršanas, reģistrēšanas un uzraudzības kārtību. II sadaļa.</w:t>
      </w:r>
      <w:r w:rsidRPr="00F004D3">
        <w:rPr>
          <w:rFonts w:ascii="Times New Roman" w:hAnsi="Times New Roman" w:cs="Times New Roman"/>
          <w:b/>
          <w:bCs/>
          <w:color w:val="414142"/>
          <w:sz w:val="16"/>
          <w:szCs w:val="16"/>
          <w:shd w:val="clear" w:color="auto" w:fill="FFFFFF"/>
        </w:rPr>
        <w:t xml:space="preserve"> </w:t>
      </w:r>
      <w:r>
        <w:rPr>
          <w:rFonts w:ascii="Times New Roman" w:hAnsi="Times New Roman" w:cs="Times New Roman"/>
          <w:b/>
          <w:bCs/>
          <w:color w:val="414142"/>
          <w:sz w:val="16"/>
          <w:szCs w:val="16"/>
          <w:shd w:val="clear" w:color="auto" w:fill="FFFFFF"/>
        </w:rPr>
        <w:t xml:space="preserve"> (</w:t>
      </w:r>
      <w:r w:rsidRPr="00F004D3">
        <w:rPr>
          <w:rFonts w:ascii="Times New Roman" w:hAnsi="Times New Roman" w:cs="Times New Roman"/>
          <w:b/>
          <w:bCs/>
          <w:color w:val="414142"/>
          <w:sz w:val="16"/>
          <w:szCs w:val="16"/>
          <w:shd w:val="clear" w:color="auto" w:fill="FFFFFF"/>
        </w:rPr>
        <w:t>Ministru kabineta noteikumi Nr. 173</w:t>
      </w:r>
      <w:r w:rsidRPr="00F004D3">
        <w:rPr>
          <w:rFonts w:ascii="Times New Roman" w:hAnsi="Times New Roman" w:cs="Times New Roman"/>
          <w:color w:val="414142"/>
          <w:sz w:val="16"/>
          <w:szCs w:val="16"/>
        </w:rPr>
        <w:t xml:space="preserve"> </w:t>
      </w:r>
      <w:r w:rsidRPr="00F004D3">
        <w:rPr>
          <w:rFonts w:ascii="Times New Roman" w:hAnsi="Times New Roman" w:cs="Times New Roman"/>
          <w:color w:val="414142"/>
          <w:sz w:val="16"/>
          <w:szCs w:val="16"/>
          <w:shd w:val="clear" w:color="auto" w:fill="FFFFFF"/>
        </w:rPr>
        <w:t>Rīgā 2018. gada 27. martā</w:t>
      </w:r>
      <w:r>
        <w:rPr>
          <w:rFonts w:ascii="Arial" w:hAnsi="Arial" w:cs="Arial"/>
          <w:color w:val="414142"/>
          <w:shd w:val="clear" w:color="auto" w:fill="FFFFFF"/>
        </w:rPr>
        <w:t xml:space="preserve">  )</w:t>
      </w:r>
    </w:p>
  </w:footnote>
  <w:footnote w:id="7">
    <w:p w14:paraId="3333DE64" w14:textId="77777777" w:rsidR="00CD02C6" w:rsidRDefault="00CD02C6" w:rsidP="00CD02C6">
      <w:pPr>
        <w:pStyle w:val="FootnoteText"/>
      </w:pPr>
      <w:r>
        <w:rPr>
          <w:rStyle w:val="FootnoteReference"/>
        </w:rPr>
        <w:footnoteRef/>
      </w:r>
      <w:r>
        <w:t xml:space="preserve"> </w:t>
      </w:r>
      <w:r w:rsidRPr="00D74F01">
        <w:rPr>
          <w:rFonts w:ascii="Times New Roman" w:eastAsia="Calibri" w:hAnsi="Times New Roman" w:cs="Times New Roman"/>
          <w:iCs/>
          <w:sz w:val="16"/>
          <w:szCs w:val="16"/>
        </w:rPr>
        <w:t>Limbažu novada Skultes, Liepupes un Salacgrīvas pagasts, Salacgrīvas un Ainažu pilsēta</w:t>
      </w:r>
    </w:p>
  </w:footnote>
  <w:footnote w:id="8">
    <w:p w14:paraId="2A675C54" w14:textId="04AF1637" w:rsidR="006C21D9" w:rsidRDefault="006C21D9" w:rsidP="006C21D9">
      <w:pPr>
        <w:pStyle w:val="FootnoteText"/>
      </w:pPr>
      <w:r>
        <w:rPr>
          <w:rStyle w:val="FootnoteReference"/>
        </w:rPr>
        <w:footnoteRef/>
      </w:r>
      <w:r>
        <w:t xml:space="preserve">  </w:t>
      </w:r>
      <w:r w:rsidRPr="00FA5C54">
        <w:rPr>
          <w:rFonts w:ascii="Times New Roman" w:hAnsi="Times New Roman" w:cs="Times New Roman"/>
          <w:color w:val="414142"/>
          <w:sz w:val="16"/>
          <w:szCs w:val="16"/>
          <w:shd w:val="clear" w:color="auto" w:fill="FFFFFF"/>
        </w:rPr>
        <w:t>Noteikumi par sociālās atstumtības riskam pakļauto iedzīvotāju grupām un sociālā uzņēmuma statusa piešķiršanas, reģistrēšanas un uzraudzības kārtību. II sadaļa.</w:t>
      </w:r>
      <w:r w:rsidR="001D2DC8" w:rsidRPr="00FA5C54">
        <w:rPr>
          <w:rFonts w:ascii="Times New Roman" w:hAnsi="Times New Roman" w:cs="Times New Roman"/>
          <w:kern w:val="2"/>
          <w:sz w:val="16"/>
          <w:szCs w:val="16"/>
          <w14:ligatures w14:val="standardContextual"/>
        </w:rPr>
        <w:t xml:space="preserve"> </w:t>
      </w:r>
      <w:hyperlink r:id="rId1" w:history="1">
        <w:r w:rsidR="001D2DC8" w:rsidRPr="00FA5C54">
          <w:rPr>
            <w:rFonts w:ascii="Times New Roman" w:hAnsi="Times New Roman" w:cs="Times New Roman"/>
            <w:color w:val="0000FF"/>
            <w:kern w:val="2"/>
            <w:sz w:val="16"/>
            <w:szCs w:val="16"/>
            <w:u w:val="single"/>
            <w14:ligatures w14:val="standardContextual"/>
          </w:rPr>
          <w:t>Noteikumi par sociālās atstumtības riskam pakļauto iedzīvotāju grupām un sociālā uzņēmuma statusa piešķiršanas, reģistrēšanas un uzraudzības kārtību (likumi.lv)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26C57D2"/>
    <w:lvl w:ilvl="0">
      <w:start w:val="1"/>
      <w:numFmt w:val="decimal"/>
      <w:pStyle w:val="Heading1"/>
      <w:lvlText w:val="%1."/>
      <w:lvlJc w:val="left"/>
      <w:pPr>
        <w:tabs>
          <w:tab w:val="num" w:pos="0"/>
        </w:tabs>
        <w:ind w:left="432" w:hanging="432"/>
      </w:pPr>
      <w:rPr>
        <w:sz w:val="48"/>
        <w:szCs w:val="48"/>
      </w:rPr>
    </w:lvl>
    <w:lvl w:ilvl="1">
      <w:start w:val="1"/>
      <w:numFmt w:val="decimal"/>
      <w:pStyle w:val="Heading2"/>
      <w:lvlText w:val="%1.%2"/>
      <w:lvlJc w:val="left"/>
      <w:pPr>
        <w:tabs>
          <w:tab w:val="num" w:pos="142"/>
        </w:tabs>
        <w:ind w:left="718" w:hanging="576"/>
      </w:pPr>
      <w:rPr>
        <w:rFonts w:ascii="Times New Roman" w:hAnsi="Times New Roman" w:cs="Times New Roman" w:hint="default"/>
        <w:color w:val="000000"/>
        <w:sz w:val="28"/>
        <w:szCs w:val="28"/>
      </w:rPr>
    </w:lvl>
    <w:lvl w:ilvl="2">
      <w:start w:val="1"/>
      <w:numFmt w:val="decimal"/>
      <w:pStyle w:val="Heading3"/>
      <w:lvlText w:val="%1.%2.%3"/>
      <w:lvlJc w:val="left"/>
      <w:pPr>
        <w:tabs>
          <w:tab w:val="num" w:pos="0"/>
        </w:tabs>
        <w:ind w:left="720" w:hanging="720"/>
      </w:pPr>
      <w:rPr>
        <w:color w:val="000000"/>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BCC2C2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1D356EB"/>
    <w:multiLevelType w:val="hybridMultilevel"/>
    <w:tmpl w:val="91DA065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D5D7C"/>
    <w:multiLevelType w:val="hybridMultilevel"/>
    <w:tmpl w:val="8A066E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1384689">
    <w:abstractNumId w:val="5"/>
  </w:num>
  <w:num w:numId="2" w16cid:durableId="537278899">
    <w:abstractNumId w:val="4"/>
  </w:num>
  <w:num w:numId="3" w16cid:durableId="1080253901">
    <w:abstractNumId w:val="2"/>
  </w:num>
  <w:num w:numId="4" w16cid:durableId="1427576014">
    <w:abstractNumId w:val="1"/>
  </w:num>
  <w:num w:numId="5" w16cid:durableId="902106143">
    <w:abstractNumId w:val="3"/>
  </w:num>
  <w:num w:numId="6" w16cid:durableId="203727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D9"/>
    <w:rsid w:val="00007D41"/>
    <w:rsid w:val="00012B1E"/>
    <w:rsid w:val="000156D7"/>
    <w:rsid w:val="00063C7D"/>
    <w:rsid w:val="00075B39"/>
    <w:rsid w:val="00092505"/>
    <w:rsid w:val="0009275A"/>
    <w:rsid w:val="000A55B9"/>
    <w:rsid w:val="000C1E63"/>
    <w:rsid w:val="000D2DA1"/>
    <w:rsid w:val="000E03F6"/>
    <w:rsid w:val="000E69C7"/>
    <w:rsid w:val="000F2850"/>
    <w:rsid w:val="000F6DF3"/>
    <w:rsid w:val="00113311"/>
    <w:rsid w:val="00122BB8"/>
    <w:rsid w:val="00130D50"/>
    <w:rsid w:val="00134B3B"/>
    <w:rsid w:val="001361AA"/>
    <w:rsid w:val="00144BD0"/>
    <w:rsid w:val="00147133"/>
    <w:rsid w:val="00157DAB"/>
    <w:rsid w:val="00184C74"/>
    <w:rsid w:val="00187D86"/>
    <w:rsid w:val="00190280"/>
    <w:rsid w:val="0019062E"/>
    <w:rsid w:val="00195C43"/>
    <w:rsid w:val="00196AB2"/>
    <w:rsid w:val="001A320E"/>
    <w:rsid w:val="001A40A5"/>
    <w:rsid w:val="001C2B2E"/>
    <w:rsid w:val="001D1BC0"/>
    <w:rsid w:val="001D2DC8"/>
    <w:rsid w:val="001E782A"/>
    <w:rsid w:val="001F03DC"/>
    <w:rsid w:val="001F28B6"/>
    <w:rsid w:val="002023AC"/>
    <w:rsid w:val="00207341"/>
    <w:rsid w:val="00213B3D"/>
    <w:rsid w:val="002263EE"/>
    <w:rsid w:val="00227754"/>
    <w:rsid w:val="002400CB"/>
    <w:rsid w:val="00242680"/>
    <w:rsid w:val="002448DB"/>
    <w:rsid w:val="00251DE0"/>
    <w:rsid w:val="0025325B"/>
    <w:rsid w:val="00263F5C"/>
    <w:rsid w:val="00264969"/>
    <w:rsid w:val="002677EC"/>
    <w:rsid w:val="002869BD"/>
    <w:rsid w:val="00287AB2"/>
    <w:rsid w:val="002A3431"/>
    <w:rsid w:val="002A5621"/>
    <w:rsid w:val="002B2CE7"/>
    <w:rsid w:val="002C71EC"/>
    <w:rsid w:val="002D000E"/>
    <w:rsid w:val="002D6995"/>
    <w:rsid w:val="002E1313"/>
    <w:rsid w:val="002E573B"/>
    <w:rsid w:val="002F10DB"/>
    <w:rsid w:val="0030318D"/>
    <w:rsid w:val="003164EC"/>
    <w:rsid w:val="00322960"/>
    <w:rsid w:val="003278CE"/>
    <w:rsid w:val="00330260"/>
    <w:rsid w:val="00333ECD"/>
    <w:rsid w:val="00342CA2"/>
    <w:rsid w:val="00344FAD"/>
    <w:rsid w:val="00356BF2"/>
    <w:rsid w:val="00362A35"/>
    <w:rsid w:val="00364ED1"/>
    <w:rsid w:val="0037644B"/>
    <w:rsid w:val="00376783"/>
    <w:rsid w:val="00380693"/>
    <w:rsid w:val="0039158D"/>
    <w:rsid w:val="00394AEB"/>
    <w:rsid w:val="00397D8D"/>
    <w:rsid w:val="003B154B"/>
    <w:rsid w:val="003B3FFA"/>
    <w:rsid w:val="003E0A22"/>
    <w:rsid w:val="003E26D9"/>
    <w:rsid w:val="003E2DE4"/>
    <w:rsid w:val="003E5AC4"/>
    <w:rsid w:val="003F4E6B"/>
    <w:rsid w:val="00400ACE"/>
    <w:rsid w:val="00416C43"/>
    <w:rsid w:val="00426820"/>
    <w:rsid w:val="00440C41"/>
    <w:rsid w:val="004462F9"/>
    <w:rsid w:val="004465B8"/>
    <w:rsid w:val="00463033"/>
    <w:rsid w:val="00474951"/>
    <w:rsid w:val="0048149E"/>
    <w:rsid w:val="00485446"/>
    <w:rsid w:val="00487256"/>
    <w:rsid w:val="00494735"/>
    <w:rsid w:val="00494D5E"/>
    <w:rsid w:val="00495766"/>
    <w:rsid w:val="004B2868"/>
    <w:rsid w:val="004B7263"/>
    <w:rsid w:val="004E3834"/>
    <w:rsid w:val="004F09A9"/>
    <w:rsid w:val="004F2B67"/>
    <w:rsid w:val="004F5D7B"/>
    <w:rsid w:val="005030EE"/>
    <w:rsid w:val="005052AB"/>
    <w:rsid w:val="00506946"/>
    <w:rsid w:val="00511A41"/>
    <w:rsid w:val="00520E79"/>
    <w:rsid w:val="00530070"/>
    <w:rsid w:val="005319CE"/>
    <w:rsid w:val="005330C7"/>
    <w:rsid w:val="005404BF"/>
    <w:rsid w:val="00546664"/>
    <w:rsid w:val="00565C94"/>
    <w:rsid w:val="0058187B"/>
    <w:rsid w:val="005937EF"/>
    <w:rsid w:val="005A0CC1"/>
    <w:rsid w:val="005D02F3"/>
    <w:rsid w:val="005D4D16"/>
    <w:rsid w:val="005D629F"/>
    <w:rsid w:val="005E4B05"/>
    <w:rsid w:val="00600704"/>
    <w:rsid w:val="00622807"/>
    <w:rsid w:val="006234D9"/>
    <w:rsid w:val="006511CF"/>
    <w:rsid w:val="00670F2F"/>
    <w:rsid w:val="00677729"/>
    <w:rsid w:val="006807DF"/>
    <w:rsid w:val="00690B38"/>
    <w:rsid w:val="00693334"/>
    <w:rsid w:val="006B1EF6"/>
    <w:rsid w:val="006B2430"/>
    <w:rsid w:val="006B47FB"/>
    <w:rsid w:val="006C1902"/>
    <w:rsid w:val="006C21D9"/>
    <w:rsid w:val="006C5EB7"/>
    <w:rsid w:val="006D6643"/>
    <w:rsid w:val="006F40DD"/>
    <w:rsid w:val="0070024B"/>
    <w:rsid w:val="0070715B"/>
    <w:rsid w:val="007129DF"/>
    <w:rsid w:val="00714F9C"/>
    <w:rsid w:val="00721C64"/>
    <w:rsid w:val="00733F5C"/>
    <w:rsid w:val="00734ED8"/>
    <w:rsid w:val="00752ECB"/>
    <w:rsid w:val="00755157"/>
    <w:rsid w:val="00755F55"/>
    <w:rsid w:val="00764386"/>
    <w:rsid w:val="00764695"/>
    <w:rsid w:val="00777E1F"/>
    <w:rsid w:val="00796DB9"/>
    <w:rsid w:val="007A3CA4"/>
    <w:rsid w:val="007B27F3"/>
    <w:rsid w:val="007B471F"/>
    <w:rsid w:val="007C1024"/>
    <w:rsid w:val="007C2BD9"/>
    <w:rsid w:val="007E1A58"/>
    <w:rsid w:val="00805328"/>
    <w:rsid w:val="00807847"/>
    <w:rsid w:val="00810073"/>
    <w:rsid w:val="00813186"/>
    <w:rsid w:val="00823083"/>
    <w:rsid w:val="0083150B"/>
    <w:rsid w:val="00832DE0"/>
    <w:rsid w:val="00835551"/>
    <w:rsid w:val="0083582E"/>
    <w:rsid w:val="008503D4"/>
    <w:rsid w:val="00874EE5"/>
    <w:rsid w:val="008907DC"/>
    <w:rsid w:val="008B1BF1"/>
    <w:rsid w:val="008D7B3E"/>
    <w:rsid w:val="008F2EF2"/>
    <w:rsid w:val="008F7AD1"/>
    <w:rsid w:val="008F7EC8"/>
    <w:rsid w:val="00901030"/>
    <w:rsid w:val="009056AF"/>
    <w:rsid w:val="0092064A"/>
    <w:rsid w:val="00932559"/>
    <w:rsid w:val="00937DB5"/>
    <w:rsid w:val="0094491B"/>
    <w:rsid w:val="009475DE"/>
    <w:rsid w:val="00956420"/>
    <w:rsid w:val="00965C29"/>
    <w:rsid w:val="00966C33"/>
    <w:rsid w:val="00975213"/>
    <w:rsid w:val="00975525"/>
    <w:rsid w:val="009755C7"/>
    <w:rsid w:val="009756A4"/>
    <w:rsid w:val="00985812"/>
    <w:rsid w:val="00990BCA"/>
    <w:rsid w:val="00994A37"/>
    <w:rsid w:val="009A3BCC"/>
    <w:rsid w:val="009C0CEB"/>
    <w:rsid w:val="009C52B9"/>
    <w:rsid w:val="009E5102"/>
    <w:rsid w:val="009E740A"/>
    <w:rsid w:val="009F2379"/>
    <w:rsid w:val="009F6378"/>
    <w:rsid w:val="00A00169"/>
    <w:rsid w:val="00A01987"/>
    <w:rsid w:val="00A10A80"/>
    <w:rsid w:val="00A12464"/>
    <w:rsid w:val="00A4617B"/>
    <w:rsid w:val="00A54817"/>
    <w:rsid w:val="00A6644C"/>
    <w:rsid w:val="00A714C2"/>
    <w:rsid w:val="00A7234E"/>
    <w:rsid w:val="00A779B3"/>
    <w:rsid w:val="00A829C0"/>
    <w:rsid w:val="00A91A34"/>
    <w:rsid w:val="00A92C46"/>
    <w:rsid w:val="00A93D2D"/>
    <w:rsid w:val="00A9506B"/>
    <w:rsid w:val="00AC38E9"/>
    <w:rsid w:val="00AC4063"/>
    <w:rsid w:val="00AC4F9B"/>
    <w:rsid w:val="00AE0DDA"/>
    <w:rsid w:val="00AE1976"/>
    <w:rsid w:val="00AE626E"/>
    <w:rsid w:val="00AE6C9B"/>
    <w:rsid w:val="00AF45E8"/>
    <w:rsid w:val="00B0025B"/>
    <w:rsid w:val="00B03CB5"/>
    <w:rsid w:val="00B131AC"/>
    <w:rsid w:val="00B24164"/>
    <w:rsid w:val="00B255F1"/>
    <w:rsid w:val="00B25D2E"/>
    <w:rsid w:val="00B319E9"/>
    <w:rsid w:val="00B42911"/>
    <w:rsid w:val="00B43996"/>
    <w:rsid w:val="00B4648F"/>
    <w:rsid w:val="00B53139"/>
    <w:rsid w:val="00B62698"/>
    <w:rsid w:val="00B667F2"/>
    <w:rsid w:val="00B736FC"/>
    <w:rsid w:val="00B80624"/>
    <w:rsid w:val="00B808C7"/>
    <w:rsid w:val="00B84510"/>
    <w:rsid w:val="00B91389"/>
    <w:rsid w:val="00BA643F"/>
    <w:rsid w:val="00BA7AE5"/>
    <w:rsid w:val="00BB07D2"/>
    <w:rsid w:val="00BB2ECE"/>
    <w:rsid w:val="00BC486B"/>
    <w:rsid w:val="00BC590B"/>
    <w:rsid w:val="00BE2B0F"/>
    <w:rsid w:val="00BE2B9D"/>
    <w:rsid w:val="00BE5949"/>
    <w:rsid w:val="00BF0398"/>
    <w:rsid w:val="00C23AE5"/>
    <w:rsid w:val="00C34020"/>
    <w:rsid w:val="00C41B1E"/>
    <w:rsid w:val="00C51756"/>
    <w:rsid w:val="00C54A26"/>
    <w:rsid w:val="00C60E8E"/>
    <w:rsid w:val="00C67A37"/>
    <w:rsid w:val="00C77247"/>
    <w:rsid w:val="00C841E7"/>
    <w:rsid w:val="00CA6448"/>
    <w:rsid w:val="00CC259F"/>
    <w:rsid w:val="00CC2C3F"/>
    <w:rsid w:val="00CC32B4"/>
    <w:rsid w:val="00CC7BB4"/>
    <w:rsid w:val="00CD02C6"/>
    <w:rsid w:val="00CD50DA"/>
    <w:rsid w:val="00CE1139"/>
    <w:rsid w:val="00CF5E2C"/>
    <w:rsid w:val="00D12ABA"/>
    <w:rsid w:val="00D3452D"/>
    <w:rsid w:val="00D42787"/>
    <w:rsid w:val="00D4648E"/>
    <w:rsid w:val="00D50F2A"/>
    <w:rsid w:val="00D61193"/>
    <w:rsid w:val="00D74F01"/>
    <w:rsid w:val="00D80A07"/>
    <w:rsid w:val="00D8623C"/>
    <w:rsid w:val="00DA07DD"/>
    <w:rsid w:val="00DB1972"/>
    <w:rsid w:val="00DF042C"/>
    <w:rsid w:val="00E16E4A"/>
    <w:rsid w:val="00E17816"/>
    <w:rsid w:val="00E31A51"/>
    <w:rsid w:val="00E3603B"/>
    <w:rsid w:val="00E40D48"/>
    <w:rsid w:val="00E7208C"/>
    <w:rsid w:val="00E75B37"/>
    <w:rsid w:val="00E76ADE"/>
    <w:rsid w:val="00E829BF"/>
    <w:rsid w:val="00E82C9E"/>
    <w:rsid w:val="00E96243"/>
    <w:rsid w:val="00EA4C35"/>
    <w:rsid w:val="00EB5920"/>
    <w:rsid w:val="00EC486F"/>
    <w:rsid w:val="00EC7D4D"/>
    <w:rsid w:val="00ED30D5"/>
    <w:rsid w:val="00ED4012"/>
    <w:rsid w:val="00F004D3"/>
    <w:rsid w:val="00F129D1"/>
    <w:rsid w:val="00F17777"/>
    <w:rsid w:val="00F222AA"/>
    <w:rsid w:val="00F23E88"/>
    <w:rsid w:val="00F31CC6"/>
    <w:rsid w:val="00F3223E"/>
    <w:rsid w:val="00F475F6"/>
    <w:rsid w:val="00F51CE2"/>
    <w:rsid w:val="00F53175"/>
    <w:rsid w:val="00F5544F"/>
    <w:rsid w:val="00F56075"/>
    <w:rsid w:val="00F56B99"/>
    <w:rsid w:val="00F62966"/>
    <w:rsid w:val="00F861DD"/>
    <w:rsid w:val="00F87BF5"/>
    <w:rsid w:val="00FA250E"/>
    <w:rsid w:val="00FA5C54"/>
    <w:rsid w:val="00FB5BEC"/>
    <w:rsid w:val="00FC6499"/>
    <w:rsid w:val="00FC6EDF"/>
    <w:rsid w:val="00FD34C1"/>
    <w:rsid w:val="00FD4253"/>
    <w:rsid w:val="00FD4F02"/>
    <w:rsid w:val="00FD6548"/>
    <w:rsid w:val="00FD76B4"/>
    <w:rsid w:val="00FE6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1ABA"/>
  <w15:chartTrackingRefBased/>
  <w15:docId w15:val="{2FA7DA5C-0A9C-4DFB-95C5-2D899789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59" w:lineRule="auto"/>
        <w:ind w:right="567"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80"/>
  </w:style>
  <w:style w:type="paragraph" w:styleId="Heading1">
    <w:name w:val="heading 1"/>
    <w:basedOn w:val="Normal"/>
    <w:next w:val="Normal"/>
    <w:link w:val="Heading1Char"/>
    <w:qFormat/>
    <w:rsid w:val="009755C7"/>
    <w:pPr>
      <w:keepNext/>
      <w:keepLines/>
      <w:numPr>
        <w:numId w:val="6"/>
      </w:numPr>
      <w:suppressAutoHyphens/>
      <w:spacing w:before="240" w:after="0" w:line="254" w:lineRule="auto"/>
      <w:ind w:right="0"/>
      <w:jc w:val="center"/>
      <w:outlineLvl w:val="0"/>
    </w:pPr>
    <w:rPr>
      <w:rFonts w:eastAsia="Times New Roman" w:cs="Times New Roman"/>
      <w:b/>
      <w:kern w:val="0"/>
      <w:sz w:val="52"/>
      <w:szCs w:val="32"/>
      <w:lang w:val="x-none" w:eastAsia="zh-CN"/>
      <w14:ligatures w14:val="none"/>
    </w:rPr>
  </w:style>
  <w:style w:type="paragraph" w:styleId="Heading2">
    <w:name w:val="heading 2"/>
    <w:basedOn w:val="Normal"/>
    <w:next w:val="Normal"/>
    <w:link w:val="Heading2Char"/>
    <w:qFormat/>
    <w:rsid w:val="009755C7"/>
    <w:pPr>
      <w:keepNext/>
      <w:keepLines/>
      <w:numPr>
        <w:ilvl w:val="1"/>
        <w:numId w:val="6"/>
      </w:numPr>
      <w:suppressAutoHyphens/>
      <w:spacing w:before="200" w:after="0" w:line="240" w:lineRule="auto"/>
      <w:ind w:right="0"/>
      <w:outlineLvl w:val="1"/>
    </w:pPr>
    <w:rPr>
      <w:rFonts w:eastAsia="Times New Roman" w:cs="Times New Roman"/>
      <w:b/>
      <w:bCs/>
      <w:color w:val="000000"/>
      <w:kern w:val="0"/>
      <w:sz w:val="32"/>
      <w:szCs w:val="26"/>
      <w:lang w:val="x-none" w:eastAsia="zh-CN"/>
      <w14:ligatures w14:val="none"/>
    </w:rPr>
  </w:style>
  <w:style w:type="paragraph" w:styleId="Heading3">
    <w:name w:val="heading 3"/>
    <w:basedOn w:val="Normal"/>
    <w:next w:val="Normal"/>
    <w:link w:val="Heading3Char"/>
    <w:qFormat/>
    <w:rsid w:val="009755C7"/>
    <w:pPr>
      <w:keepNext/>
      <w:keepLines/>
      <w:numPr>
        <w:ilvl w:val="2"/>
        <w:numId w:val="6"/>
      </w:numPr>
      <w:suppressAutoHyphens/>
      <w:spacing w:before="200" w:after="0" w:line="240" w:lineRule="auto"/>
      <w:ind w:right="0"/>
      <w:jc w:val="center"/>
      <w:outlineLvl w:val="2"/>
    </w:pPr>
    <w:rPr>
      <w:rFonts w:eastAsia="Times New Roman" w:cs="Times New Roman"/>
      <w:b/>
      <w:bCs/>
      <w:color w:val="000000"/>
      <w:kern w:val="0"/>
      <w:sz w:val="28"/>
      <w:szCs w:val="20"/>
      <w:lang w:val="x-none" w:eastAsia="zh-CN"/>
      <w14:ligatures w14:val="none"/>
    </w:rPr>
  </w:style>
  <w:style w:type="paragraph" w:styleId="Heading4">
    <w:name w:val="heading 4"/>
    <w:basedOn w:val="Normal"/>
    <w:next w:val="Normal"/>
    <w:link w:val="Heading4Char"/>
    <w:qFormat/>
    <w:rsid w:val="009755C7"/>
    <w:pPr>
      <w:keepNext/>
      <w:numPr>
        <w:ilvl w:val="3"/>
        <w:numId w:val="6"/>
      </w:numPr>
      <w:suppressAutoHyphens/>
      <w:spacing w:before="240" w:after="60" w:line="240" w:lineRule="auto"/>
      <w:ind w:right="0"/>
      <w:outlineLvl w:val="3"/>
    </w:pPr>
    <w:rPr>
      <w:rFonts w:eastAsia="Times New Roman" w:cs="Times New Roman"/>
      <w:b/>
      <w:bCs/>
      <w:kern w:val="0"/>
      <w:sz w:val="28"/>
      <w:szCs w:val="28"/>
      <w:lang w:val="x-none" w:eastAsia="zh-CN"/>
      <w14:ligatures w14:val="none"/>
    </w:rPr>
  </w:style>
  <w:style w:type="paragraph" w:styleId="Heading5">
    <w:name w:val="heading 5"/>
    <w:basedOn w:val="Normal"/>
    <w:next w:val="Normal"/>
    <w:link w:val="Heading5Char"/>
    <w:qFormat/>
    <w:rsid w:val="009755C7"/>
    <w:pPr>
      <w:numPr>
        <w:ilvl w:val="4"/>
        <w:numId w:val="6"/>
      </w:numPr>
      <w:suppressAutoHyphens/>
      <w:spacing w:before="240" w:after="60" w:line="240" w:lineRule="auto"/>
      <w:ind w:right="0"/>
      <w:outlineLvl w:val="4"/>
    </w:pPr>
    <w:rPr>
      <w:rFonts w:eastAsia="Times New Roman" w:cs="Times New Roman"/>
      <w:b/>
      <w:bCs/>
      <w:i/>
      <w:iCs/>
      <w:kern w:val="0"/>
      <w:sz w:val="26"/>
      <w:szCs w:val="26"/>
      <w:lang w:val="x-none" w:eastAsia="zh-CN"/>
      <w14:ligatures w14:val="none"/>
    </w:rPr>
  </w:style>
  <w:style w:type="paragraph" w:styleId="Heading6">
    <w:name w:val="heading 6"/>
    <w:basedOn w:val="Normal"/>
    <w:next w:val="Normal"/>
    <w:link w:val="Heading6Char"/>
    <w:qFormat/>
    <w:rsid w:val="009755C7"/>
    <w:pPr>
      <w:numPr>
        <w:ilvl w:val="5"/>
        <w:numId w:val="6"/>
      </w:numPr>
      <w:suppressAutoHyphens/>
      <w:spacing w:before="240" w:after="60" w:line="240" w:lineRule="auto"/>
      <w:ind w:right="0"/>
      <w:outlineLvl w:val="5"/>
    </w:pPr>
    <w:rPr>
      <w:rFonts w:eastAsia="Times New Roman" w:cs="Times New Roman"/>
      <w:b/>
      <w:bCs/>
      <w:kern w:val="0"/>
      <w:sz w:val="20"/>
      <w:szCs w:val="20"/>
      <w:lang w:val="x-none" w:eastAsia="zh-CN"/>
      <w14:ligatures w14:val="none"/>
    </w:rPr>
  </w:style>
  <w:style w:type="paragraph" w:styleId="Heading7">
    <w:name w:val="heading 7"/>
    <w:basedOn w:val="Normal"/>
    <w:next w:val="Normal"/>
    <w:link w:val="Heading7Char"/>
    <w:qFormat/>
    <w:rsid w:val="009755C7"/>
    <w:pPr>
      <w:numPr>
        <w:ilvl w:val="6"/>
        <w:numId w:val="6"/>
      </w:numPr>
      <w:suppressAutoHyphens/>
      <w:spacing w:before="240" w:after="60" w:line="240" w:lineRule="auto"/>
      <w:ind w:right="0"/>
      <w:outlineLvl w:val="6"/>
    </w:pPr>
    <w:rPr>
      <w:rFonts w:eastAsia="Times New Roman" w:cs="Times New Roman"/>
      <w:kern w:val="0"/>
      <w:lang w:val="x-none" w:eastAsia="zh-CN"/>
      <w14:ligatures w14:val="none"/>
    </w:rPr>
  </w:style>
  <w:style w:type="paragraph" w:styleId="Heading8">
    <w:name w:val="heading 8"/>
    <w:basedOn w:val="Normal"/>
    <w:next w:val="Normal"/>
    <w:link w:val="Heading8Char"/>
    <w:qFormat/>
    <w:rsid w:val="009755C7"/>
    <w:pPr>
      <w:keepNext/>
      <w:keepLines/>
      <w:numPr>
        <w:ilvl w:val="7"/>
        <w:numId w:val="6"/>
      </w:numPr>
      <w:suppressAutoHyphens/>
      <w:spacing w:before="200" w:after="0" w:line="240" w:lineRule="auto"/>
      <w:ind w:right="0"/>
      <w:outlineLvl w:val="7"/>
    </w:pPr>
    <w:rPr>
      <w:rFonts w:ascii="Cambria" w:eastAsia="Times New Roman" w:hAnsi="Cambria" w:cs="Cambria"/>
      <w:color w:val="404040"/>
      <w:kern w:val="0"/>
      <w:sz w:val="20"/>
      <w:szCs w:val="20"/>
      <w:lang w:val="x-none" w:eastAsia="zh-CN"/>
      <w14:ligatures w14:val="none"/>
    </w:rPr>
  </w:style>
  <w:style w:type="paragraph" w:styleId="Heading9">
    <w:name w:val="heading 9"/>
    <w:basedOn w:val="Normal"/>
    <w:next w:val="Normal"/>
    <w:link w:val="Heading9Char"/>
    <w:qFormat/>
    <w:rsid w:val="009755C7"/>
    <w:pPr>
      <w:numPr>
        <w:ilvl w:val="8"/>
        <w:numId w:val="6"/>
      </w:numPr>
      <w:suppressAutoHyphens/>
      <w:spacing w:before="240" w:after="60" w:line="240" w:lineRule="auto"/>
      <w:ind w:right="0"/>
      <w:outlineLvl w:val="8"/>
    </w:pPr>
    <w:rPr>
      <w:rFonts w:ascii="Cambria" w:eastAsia="Times New Roman" w:hAnsi="Cambria" w:cs="Cambria"/>
      <w:kern w:val="0"/>
      <w:sz w:val="20"/>
      <w:szCs w:val="20"/>
      <w:lang w:val="x-none"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F042C"/>
    <w:pPr>
      <w:suppressAutoHyphens/>
      <w:spacing w:after="0" w:line="240" w:lineRule="auto"/>
      <w:ind w:right="0" w:firstLine="0"/>
    </w:pPr>
    <w:rPr>
      <w:rFonts w:eastAsia="Calibri"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DF042C"/>
    <w:rPr>
      <w:rFonts w:eastAsia="Calibri" w:cs="Times New Roman"/>
      <w:kern w:val="0"/>
      <w:sz w:val="20"/>
      <w:szCs w:val="20"/>
      <w:lang w:eastAsia="zh-CN"/>
      <w14:ligatures w14:val="none"/>
    </w:rPr>
  </w:style>
  <w:style w:type="character" w:styleId="Hyperlink">
    <w:name w:val="Hyperlink"/>
    <w:basedOn w:val="DefaultParagraphFont"/>
    <w:uiPriority w:val="99"/>
    <w:unhideWhenUsed/>
    <w:rsid w:val="001A320E"/>
    <w:rPr>
      <w:color w:val="0563C1" w:themeColor="hyperlink"/>
      <w:u w:val="single"/>
    </w:rPr>
  </w:style>
  <w:style w:type="character" w:styleId="UnresolvedMention">
    <w:name w:val="Unresolved Mention"/>
    <w:basedOn w:val="DefaultParagraphFont"/>
    <w:uiPriority w:val="99"/>
    <w:semiHidden/>
    <w:unhideWhenUsed/>
    <w:rsid w:val="001A320E"/>
    <w:rPr>
      <w:color w:val="605E5C"/>
      <w:shd w:val="clear" w:color="auto" w:fill="E1DFDD"/>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E76ADE"/>
    <w:pPr>
      <w:spacing w:after="0" w:line="240" w:lineRule="auto"/>
      <w:ind w:right="0" w:firstLine="0"/>
    </w:pPr>
    <w:rPr>
      <w:rFonts w:asciiTheme="minorHAnsi" w:hAnsiTheme="minorHAnsi"/>
      <w:kern w:val="0"/>
      <w:sz w:val="20"/>
      <w:szCs w:val="20"/>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E76ADE"/>
    <w:rPr>
      <w:rFonts w:asciiTheme="minorHAnsi" w:hAnsiTheme="minorHAnsi"/>
      <w:kern w:val="0"/>
      <w:sz w:val="20"/>
      <w:szCs w:val="20"/>
      <w14:ligatures w14:val="none"/>
    </w:rPr>
  </w:style>
  <w:style w:type="character" w:styleId="FootnoteReference">
    <w:name w:val="footnote reference"/>
    <w:aliases w:val="Footnote Reference Number"/>
    <w:uiPriority w:val="99"/>
    <w:rsid w:val="00E76ADE"/>
    <w:rPr>
      <w:vertAlign w:val="superscript"/>
    </w:rPr>
  </w:style>
  <w:style w:type="character" w:styleId="CommentReference">
    <w:name w:val="annotation reference"/>
    <w:basedOn w:val="DefaultParagraphFont"/>
    <w:uiPriority w:val="99"/>
    <w:semiHidden/>
    <w:unhideWhenUsed/>
    <w:rsid w:val="004E3834"/>
    <w:rPr>
      <w:sz w:val="16"/>
      <w:szCs w:val="16"/>
    </w:rPr>
  </w:style>
  <w:style w:type="paragraph" w:styleId="ListParagraph">
    <w:name w:val="List Paragraph"/>
    <w:basedOn w:val="Normal"/>
    <w:uiPriority w:val="34"/>
    <w:qFormat/>
    <w:rsid w:val="00007D41"/>
    <w:pPr>
      <w:ind w:left="720"/>
      <w:contextualSpacing/>
    </w:pPr>
  </w:style>
  <w:style w:type="paragraph" w:customStyle="1" w:styleId="Default">
    <w:name w:val="Default"/>
    <w:rsid w:val="00B131AC"/>
    <w:pPr>
      <w:suppressAutoHyphens/>
      <w:autoSpaceDE w:val="0"/>
      <w:spacing w:after="0" w:line="240" w:lineRule="auto"/>
      <w:ind w:right="0" w:firstLine="0"/>
    </w:pPr>
    <w:rPr>
      <w:rFonts w:ascii="Cambria" w:eastAsia="Calibri" w:hAnsi="Cambria" w:cs="Cambria"/>
      <w:color w:val="000000"/>
      <w:kern w:val="0"/>
      <w:lang w:eastAsia="zh-CN"/>
      <w14:ligatures w14:val="none"/>
    </w:rPr>
  </w:style>
  <w:style w:type="character" w:customStyle="1" w:styleId="FootnoteTextChar1">
    <w:name w:val="Footnote Text Char1"/>
    <w:basedOn w:val="DefaultParagraphFont"/>
    <w:uiPriority w:val="99"/>
    <w:rsid w:val="00B131AC"/>
    <w:rPr>
      <w:rFonts w:eastAsia="Calibri"/>
      <w:lang w:val="x-none" w:eastAsia="zh-CN"/>
    </w:rPr>
  </w:style>
  <w:style w:type="paragraph" w:customStyle="1" w:styleId="tv2132">
    <w:name w:val="tv2132"/>
    <w:basedOn w:val="Normal"/>
    <w:rsid w:val="00B25D2E"/>
    <w:pPr>
      <w:spacing w:after="0" w:line="360" w:lineRule="auto"/>
      <w:ind w:right="0" w:firstLine="300"/>
    </w:pPr>
    <w:rPr>
      <w:rFonts w:eastAsia="Times New Roman" w:cs="Times New Roman"/>
      <w:color w:val="414142"/>
      <w:kern w:val="0"/>
      <w:sz w:val="20"/>
      <w:szCs w:val="20"/>
      <w:lang w:eastAsia="lv-LV"/>
      <w14:ligatures w14:val="none"/>
    </w:rPr>
  </w:style>
  <w:style w:type="character" w:styleId="FollowedHyperlink">
    <w:name w:val="FollowedHyperlink"/>
    <w:basedOn w:val="DefaultParagraphFont"/>
    <w:uiPriority w:val="99"/>
    <w:semiHidden/>
    <w:unhideWhenUsed/>
    <w:rsid w:val="00FD4253"/>
    <w:rPr>
      <w:color w:val="954F72" w:themeColor="followedHyperlink"/>
      <w:u w:val="single"/>
    </w:rPr>
  </w:style>
  <w:style w:type="character" w:customStyle="1" w:styleId="Heading1Char">
    <w:name w:val="Heading 1 Char"/>
    <w:basedOn w:val="DefaultParagraphFont"/>
    <w:link w:val="Heading1"/>
    <w:rsid w:val="009755C7"/>
    <w:rPr>
      <w:rFonts w:eastAsia="Times New Roman" w:cs="Times New Roman"/>
      <w:b/>
      <w:kern w:val="0"/>
      <w:sz w:val="52"/>
      <w:szCs w:val="32"/>
      <w:lang w:val="x-none" w:eastAsia="zh-CN"/>
      <w14:ligatures w14:val="none"/>
    </w:rPr>
  </w:style>
  <w:style w:type="character" w:customStyle="1" w:styleId="Heading2Char">
    <w:name w:val="Heading 2 Char"/>
    <w:basedOn w:val="DefaultParagraphFont"/>
    <w:link w:val="Heading2"/>
    <w:rsid w:val="009755C7"/>
    <w:rPr>
      <w:rFonts w:eastAsia="Times New Roman" w:cs="Times New Roman"/>
      <w:b/>
      <w:bCs/>
      <w:color w:val="000000"/>
      <w:kern w:val="0"/>
      <w:sz w:val="32"/>
      <w:szCs w:val="26"/>
      <w:lang w:val="x-none" w:eastAsia="zh-CN"/>
      <w14:ligatures w14:val="none"/>
    </w:rPr>
  </w:style>
  <w:style w:type="character" w:customStyle="1" w:styleId="Heading3Char">
    <w:name w:val="Heading 3 Char"/>
    <w:basedOn w:val="DefaultParagraphFont"/>
    <w:link w:val="Heading3"/>
    <w:rsid w:val="009755C7"/>
    <w:rPr>
      <w:rFonts w:eastAsia="Times New Roman" w:cs="Times New Roman"/>
      <w:b/>
      <w:bCs/>
      <w:color w:val="000000"/>
      <w:kern w:val="0"/>
      <w:sz w:val="28"/>
      <w:szCs w:val="20"/>
      <w:lang w:val="x-none" w:eastAsia="zh-CN"/>
      <w14:ligatures w14:val="none"/>
    </w:rPr>
  </w:style>
  <w:style w:type="character" w:customStyle="1" w:styleId="Heading4Char">
    <w:name w:val="Heading 4 Char"/>
    <w:basedOn w:val="DefaultParagraphFont"/>
    <w:link w:val="Heading4"/>
    <w:rsid w:val="009755C7"/>
    <w:rPr>
      <w:rFonts w:eastAsia="Times New Roman" w:cs="Times New Roman"/>
      <w:b/>
      <w:bCs/>
      <w:kern w:val="0"/>
      <w:sz w:val="28"/>
      <w:szCs w:val="28"/>
      <w:lang w:val="x-none" w:eastAsia="zh-CN"/>
      <w14:ligatures w14:val="none"/>
    </w:rPr>
  </w:style>
  <w:style w:type="character" w:customStyle="1" w:styleId="Heading5Char">
    <w:name w:val="Heading 5 Char"/>
    <w:basedOn w:val="DefaultParagraphFont"/>
    <w:link w:val="Heading5"/>
    <w:rsid w:val="009755C7"/>
    <w:rPr>
      <w:rFonts w:eastAsia="Times New Roman" w:cs="Times New Roman"/>
      <w:b/>
      <w:bCs/>
      <w:i/>
      <w:iCs/>
      <w:kern w:val="0"/>
      <w:sz w:val="26"/>
      <w:szCs w:val="26"/>
      <w:lang w:val="x-none" w:eastAsia="zh-CN"/>
      <w14:ligatures w14:val="none"/>
    </w:rPr>
  </w:style>
  <w:style w:type="character" w:customStyle="1" w:styleId="Heading6Char">
    <w:name w:val="Heading 6 Char"/>
    <w:basedOn w:val="DefaultParagraphFont"/>
    <w:link w:val="Heading6"/>
    <w:rsid w:val="009755C7"/>
    <w:rPr>
      <w:rFonts w:eastAsia="Times New Roman" w:cs="Times New Roman"/>
      <w:b/>
      <w:bCs/>
      <w:kern w:val="0"/>
      <w:sz w:val="20"/>
      <w:szCs w:val="20"/>
      <w:lang w:val="x-none" w:eastAsia="zh-CN"/>
      <w14:ligatures w14:val="none"/>
    </w:rPr>
  </w:style>
  <w:style w:type="character" w:customStyle="1" w:styleId="Heading7Char">
    <w:name w:val="Heading 7 Char"/>
    <w:basedOn w:val="DefaultParagraphFont"/>
    <w:link w:val="Heading7"/>
    <w:rsid w:val="009755C7"/>
    <w:rPr>
      <w:rFonts w:eastAsia="Times New Roman" w:cs="Times New Roman"/>
      <w:kern w:val="0"/>
      <w:lang w:val="x-none" w:eastAsia="zh-CN"/>
      <w14:ligatures w14:val="none"/>
    </w:rPr>
  </w:style>
  <w:style w:type="character" w:customStyle="1" w:styleId="Heading8Char">
    <w:name w:val="Heading 8 Char"/>
    <w:basedOn w:val="DefaultParagraphFont"/>
    <w:link w:val="Heading8"/>
    <w:rsid w:val="009755C7"/>
    <w:rPr>
      <w:rFonts w:ascii="Cambria" w:eastAsia="Times New Roman" w:hAnsi="Cambria" w:cs="Cambria"/>
      <w:color w:val="404040"/>
      <w:kern w:val="0"/>
      <w:sz w:val="20"/>
      <w:szCs w:val="20"/>
      <w:lang w:val="x-none" w:eastAsia="zh-CN"/>
      <w14:ligatures w14:val="none"/>
    </w:rPr>
  </w:style>
  <w:style w:type="character" w:customStyle="1" w:styleId="Heading9Char">
    <w:name w:val="Heading 9 Char"/>
    <w:basedOn w:val="DefaultParagraphFont"/>
    <w:link w:val="Heading9"/>
    <w:rsid w:val="009755C7"/>
    <w:rPr>
      <w:rFonts w:ascii="Cambria" w:eastAsia="Times New Roman" w:hAnsi="Cambria" w:cs="Cambria"/>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3826">
      <w:bodyDiv w:val="1"/>
      <w:marLeft w:val="0"/>
      <w:marRight w:val="0"/>
      <w:marTop w:val="0"/>
      <w:marBottom w:val="0"/>
      <w:divBdr>
        <w:top w:val="none" w:sz="0" w:space="0" w:color="auto"/>
        <w:left w:val="none" w:sz="0" w:space="0" w:color="auto"/>
        <w:bottom w:val="none" w:sz="0" w:space="0" w:color="auto"/>
        <w:right w:val="none" w:sz="0" w:space="0" w:color="auto"/>
      </w:divBdr>
    </w:div>
    <w:div w:id="403990530">
      <w:bodyDiv w:val="1"/>
      <w:marLeft w:val="0"/>
      <w:marRight w:val="0"/>
      <w:marTop w:val="0"/>
      <w:marBottom w:val="0"/>
      <w:divBdr>
        <w:top w:val="none" w:sz="0" w:space="0" w:color="auto"/>
        <w:left w:val="none" w:sz="0" w:space="0" w:color="auto"/>
        <w:bottom w:val="none" w:sz="0" w:space="0" w:color="auto"/>
        <w:right w:val="none" w:sz="0" w:space="0" w:color="auto"/>
      </w:divBdr>
    </w:div>
    <w:div w:id="459106975">
      <w:bodyDiv w:val="1"/>
      <w:marLeft w:val="0"/>
      <w:marRight w:val="0"/>
      <w:marTop w:val="0"/>
      <w:marBottom w:val="0"/>
      <w:divBdr>
        <w:top w:val="none" w:sz="0" w:space="0" w:color="auto"/>
        <w:left w:val="none" w:sz="0" w:space="0" w:color="auto"/>
        <w:bottom w:val="none" w:sz="0" w:space="0" w:color="auto"/>
        <w:right w:val="none" w:sz="0" w:space="0" w:color="auto"/>
      </w:divBdr>
      <w:divsChild>
        <w:div w:id="1251155263">
          <w:marLeft w:val="0"/>
          <w:marRight w:val="0"/>
          <w:marTop w:val="480"/>
          <w:marBottom w:val="240"/>
          <w:divBdr>
            <w:top w:val="none" w:sz="0" w:space="0" w:color="auto"/>
            <w:left w:val="none" w:sz="0" w:space="0" w:color="auto"/>
            <w:bottom w:val="none" w:sz="0" w:space="0" w:color="auto"/>
            <w:right w:val="none" w:sz="0" w:space="0" w:color="auto"/>
          </w:divBdr>
        </w:div>
        <w:div w:id="2114128731">
          <w:marLeft w:val="0"/>
          <w:marRight w:val="0"/>
          <w:marTop w:val="0"/>
          <w:marBottom w:val="567"/>
          <w:divBdr>
            <w:top w:val="none" w:sz="0" w:space="0" w:color="auto"/>
            <w:left w:val="none" w:sz="0" w:space="0" w:color="auto"/>
            <w:bottom w:val="none" w:sz="0" w:space="0" w:color="auto"/>
            <w:right w:val="none" w:sz="0" w:space="0" w:color="auto"/>
          </w:divBdr>
        </w:div>
      </w:divsChild>
    </w:div>
    <w:div w:id="560361277">
      <w:bodyDiv w:val="1"/>
      <w:marLeft w:val="0"/>
      <w:marRight w:val="0"/>
      <w:marTop w:val="0"/>
      <w:marBottom w:val="0"/>
      <w:divBdr>
        <w:top w:val="none" w:sz="0" w:space="0" w:color="auto"/>
        <w:left w:val="none" w:sz="0" w:space="0" w:color="auto"/>
        <w:bottom w:val="none" w:sz="0" w:space="0" w:color="auto"/>
        <w:right w:val="none" w:sz="0" w:space="0" w:color="auto"/>
      </w:divBdr>
    </w:div>
    <w:div w:id="724111385">
      <w:bodyDiv w:val="1"/>
      <w:marLeft w:val="0"/>
      <w:marRight w:val="0"/>
      <w:marTop w:val="0"/>
      <w:marBottom w:val="0"/>
      <w:divBdr>
        <w:top w:val="none" w:sz="0" w:space="0" w:color="auto"/>
        <w:left w:val="none" w:sz="0" w:space="0" w:color="auto"/>
        <w:bottom w:val="none" w:sz="0" w:space="0" w:color="auto"/>
        <w:right w:val="none" w:sz="0" w:space="0" w:color="auto"/>
      </w:divBdr>
    </w:div>
    <w:div w:id="742918267">
      <w:bodyDiv w:val="1"/>
      <w:marLeft w:val="0"/>
      <w:marRight w:val="0"/>
      <w:marTop w:val="0"/>
      <w:marBottom w:val="0"/>
      <w:divBdr>
        <w:top w:val="none" w:sz="0" w:space="0" w:color="auto"/>
        <w:left w:val="none" w:sz="0" w:space="0" w:color="auto"/>
        <w:bottom w:val="none" w:sz="0" w:space="0" w:color="auto"/>
        <w:right w:val="none" w:sz="0" w:space="0" w:color="auto"/>
      </w:divBdr>
    </w:div>
    <w:div w:id="1057245410">
      <w:bodyDiv w:val="1"/>
      <w:marLeft w:val="0"/>
      <w:marRight w:val="0"/>
      <w:marTop w:val="0"/>
      <w:marBottom w:val="0"/>
      <w:divBdr>
        <w:top w:val="none" w:sz="0" w:space="0" w:color="auto"/>
        <w:left w:val="none" w:sz="0" w:space="0" w:color="auto"/>
        <w:bottom w:val="none" w:sz="0" w:space="0" w:color="auto"/>
        <w:right w:val="none" w:sz="0" w:space="0" w:color="auto"/>
      </w:divBdr>
    </w:div>
    <w:div w:id="1255171130">
      <w:bodyDiv w:val="1"/>
      <w:marLeft w:val="0"/>
      <w:marRight w:val="0"/>
      <w:marTop w:val="0"/>
      <w:marBottom w:val="0"/>
      <w:divBdr>
        <w:top w:val="none" w:sz="0" w:space="0" w:color="auto"/>
        <w:left w:val="none" w:sz="0" w:space="0" w:color="auto"/>
        <w:bottom w:val="none" w:sz="0" w:space="0" w:color="auto"/>
        <w:right w:val="none" w:sz="0" w:space="0" w:color="auto"/>
      </w:divBdr>
    </w:div>
    <w:div w:id="1307776767">
      <w:bodyDiv w:val="1"/>
      <w:marLeft w:val="0"/>
      <w:marRight w:val="0"/>
      <w:marTop w:val="0"/>
      <w:marBottom w:val="0"/>
      <w:divBdr>
        <w:top w:val="none" w:sz="0" w:space="0" w:color="auto"/>
        <w:left w:val="none" w:sz="0" w:space="0" w:color="auto"/>
        <w:bottom w:val="none" w:sz="0" w:space="0" w:color="auto"/>
        <w:right w:val="none" w:sz="0" w:space="0" w:color="auto"/>
      </w:divBdr>
    </w:div>
    <w:div w:id="1401178114">
      <w:bodyDiv w:val="1"/>
      <w:marLeft w:val="0"/>
      <w:marRight w:val="0"/>
      <w:marTop w:val="0"/>
      <w:marBottom w:val="0"/>
      <w:divBdr>
        <w:top w:val="none" w:sz="0" w:space="0" w:color="auto"/>
        <w:left w:val="none" w:sz="0" w:space="0" w:color="auto"/>
        <w:bottom w:val="none" w:sz="0" w:space="0" w:color="auto"/>
        <w:right w:val="none" w:sz="0" w:space="0" w:color="auto"/>
      </w:divBdr>
    </w:div>
    <w:div w:id="171666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d.gov.lv/lv/pieteiksanas-termini-uz-pasakumu-ejzaf-2023-2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ija@jurkante.lv" TargetMode="External"/><Relationship Id="rId17" Type="http://schemas.openxmlformats.org/officeDocument/2006/relationships/hyperlink" Target="https://www.lad.gov.lv/lv/klientiem" TargetMode="External"/><Relationship Id="rId2" Type="http://schemas.openxmlformats.org/officeDocument/2006/relationships/numbering" Target="numbering.xml"/><Relationship Id="rId16" Type="http://schemas.openxmlformats.org/officeDocument/2006/relationships/hyperlink" Target="https://www.jurkante.lv/leader-2023-2027/strateg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ntra@jurkante.lv" TargetMode="External"/><Relationship Id="rId5" Type="http://schemas.openxmlformats.org/officeDocument/2006/relationships/webSettings" Target="webSettings.xml"/><Relationship Id="rId15" Type="http://schemas.openxmlformats.org/officeDocument/2006/relationships/hyperlink" Target="https://www.lad.gov.lv/lv/katalogs/u31421-svva-strategiju-istenosana"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jurkante.lv/category/http-localhost-jurkante-leader-2023-2027/zivsaimniecibas-fonds/izsludinatie-konkursi-zivsaimniecibas-fon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8035-noteikumi-par-socialas-atstumtibas-riskam-paklauto-iedzivotaju-grupam-un-sociala-uznemuma-statusa-pieskirsanas-registresan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1B5C-46F4-4528-BF54-DEE98B77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2364</Words>
  <Characters>16693</Characters>
  <Application>Microsoft Office Word</Application>
  <DocSecurity>0</DocSecurity>
  <Lines>618</Lines>
  <Paragraphs>312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Sandija Kaulina</cp:lastModifiedBy>
  <cp:revision>87</cp:revision>
  <cp:lastPrinted>2024-02-20T10:52:00Z</cp:lastPrinted>
  <dcterms:created xsi:type="dcterms:W3CDTF">2026-03-11T08:52:00Z</dcterms:created>
  <dcterms:modified xsi:type="dcterms:W3CDTF">2026-03-23T13:44:00Z</dcterms:modified>
</cp:coreProperties>
</file>